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88" w:rsidRDefault="00B95988" w:rsidP="00B95988">
      <w:pPr>
        <w:tabs>
          <w:tab w:val="left" w:pos="851"/>
        </w:tabs>
        <w:ind w:firstLine="5040"/>
        <w:rPr>
          <w:lang w:val="lt-LT"/>
        </w:rPr>
      </w:pPr>
      <w:r>
        <w:rPr>
          <w:lang w:val="lt-LT"/>
        </w:rPr>
        <w:t xml:space="preserve">PATVIRTINTA </w:t>
      </w:r>
    </w:p>
    <w:p w:rsidR="00B95988" w:rsidRDefault="00B95988" w:rsidP="00B95988">
      <w:pPr>
        <w:tabs>
          <w:tab w:val="left" w:pos="851"/>
        </w:tabs>
        <w:ind w:firstLine="5040"/>
        <w:rPr>
          <w:lang w:val="lt-LT"/>
        </w:rPr>
      </w:pPr>
      <w:r>
        <w:rPr>
          <w:lang w:val="lt-LT"/>
        </w:rPr>
        <w:t xml:space="preserve">Varėnos r. Marcinkonių pagrindinės mokyklos </w:t>
      </w:r>
    </w:p>
    <w:p w:rsidR="00B95988" w:rsidRDefault="00C9200B" w:rsidP="00B95988">
      <w:pPr>
        <w:tabs>
          <w:tab w:val="left" w:pos="851"/>
        </w:tabs>
        <w:ind w:firstLine="5040"/>
        <w:rPr>
          <w:lang w:val="lt-LT"/>
        </w:rPr>
      </w:pPr>
      <w:r>
        <w:rPr>
          <w:lang w:val="lt-LT"/>
        </w:rPr>
        <w:t>direktoriaus 2018 m. rug</w:t>
      </w:r>
      <w:r w:rsidR="00B95988">
        <w:rPr>
          <w:lang w:val="lt-LT"/>
        </w:rPr>
        <w:t xml:space="preserve">pjūčio 31 d. </w:t>
      </w:r>
    </w:p>
    <w:p w:rsidR="00B95988" w:rsidRDefault="00C9200B" w:rsidP="00B95988">
      <w:pPr>
        <w:tabs>
          <w:tab w:val="left" w:pos="851"/>
        </w:tabs>
        <w:ind w:firstLine="5040"/>
        <w:rPr>
          <w:lang w:val="lt-LT"/>
        </w:rPr>
      </w:pPr>
      <w:r>
        <w:rPr>
          <w:lang w:val="lt-LT"/>
        </w:rPr>
        <w:t>įsakymu Nr. V-36</w:t>
      </w:r>
    </w:p>
    <w:p w:rsidR="00B95988" w:rsidRDefault="00B95988" w:rsidP="00B95988">
      <w:pPr>
        <w:tabs>
          <w:tab w:val="left" w:pos="851"/>
        </w:tabs>
        <w:rPr>
          <w:lang w:val="lt-LT"/>
        </w:rPr>
      </w:pPr>
    </w:p>
    <w:p w:rsidR="00B95988" w:rsidRDefault="00B95988" w:rsidP="00B95988">
      <w:pPr>
        <w:tabs>
          <w:tab w:val="left" w:pos="851"/>
        </w:tabs>
        <w:jc w:val="center"/>
        <w:rPr>
          <w:b/>
          <w:lang w:val="lt-LT"/>
        </w:rPr>
      </w:pPr>
      <w:r>
        <w:rPr>
          <w:b/>
          <w:lang w:val="lt-LT"/>
        </w:rPr>
        <w:t xml:space="preserve">MARCINKONIŲ PAGRINDINĖS MOKYKLOS 2018–2019 MOKSLO METŲ PRADINIO IR PAGRINDINIO UGDYMO PROGRAMŲ UGDYMO PLANAS </w:t>
      </w:r>
    </w:p>
    <w:p w:rsidR="00B95988" w:rsidRDefault="00B95988" w:rsidP="00B95988">
      <w:pPr>
        <w:tabs>
          <w:tab w:val="left" w:pos="851"/>
        </w:tabs>
        <w:jc w:val="center"/>
        <w:rPr>
          <w:b/>
          <w:lang w:val="lt-LT"/>
        </w:rPr>
      </w:pPr>
    </w:p>
    <w:p w:rsidR="00B95988" w:rsidRDefault="00B95988" w:rsidP="00B95988">
      <w:pPr>
        <w:tabs>
          <w:tab w:val="left" w:pos="851"/>
        </w:tabs>
        <w:jc w:val="center"/>
        <w:rPr>
          <w:b/>
          <w:lang w:val="lt-LT"/>
        </w:rPr>
      </w:pPr>
      <w:r>
        <w:rPr>
          <w:b/>
          <w:lang w:val="lt-LT"/>
        </w:rPr>
        <w:t>I SKYRIUS</w:t>
      </w:r>
    </w:p>
    <w:p w:rsidR="00B95988" w:rsidRDefault="00B95988" w:rsidP="00B95988">
      <w:pPr>
        <w:tabs>
          <w:tab w:val="left" w:pos="851"/>
        </w:tabs>
        <w:jc w:val="center"/>
        <w:rPr>
          <w:b/>
          <w:lang w:val="lt-LT"/>
        </w:rPr>
      </w:pPr>
      <w:r>
        <w:rPr>
          <w:b/>
          <w:lang w:val="lt-LT"/>
        </w:rPr>
        <w:t xml:space="preserve"> BENDROSIOS NUOSTATOS</w:t>
      </w:r>
    </w:p>
    <w:p w:rsidR="00B95988" w:rsidRDefault="00B95988" w:rsidP="00B95988">
      <w:pPr>
        <w:tabs>
          <w:tab w:val="left" w:pos="851"/>
        </w:tabs>
        <w:jc w:val="center"/>
        <w:rPr>
          <w:b/>
          <w:lang w:val="lt-LT"/>
        </w:rPr>
      </w:pPr>
    </w:p>
    <w:p w:rsidR="00B95988" w:rsidRDefault="00B95988" w:rsidP="00B95988">
      <w:pPr>
        <w:tabs>
          <w:tab w:val="left" w:pos="851"/>
        </w:tabs>
        <w:autoSpaceDE w:val="0"/>
        <w:autoSpaceDN w:val="0"/>
        <w:adjustRightInd w:val="0"/>
        <w:jc w:val="both"/>
        <w:rPr>
          <w:lang w:val="lt-LT"/>
        </w:rPr>
      </w:pPr>
      <w:r>
        <w:rPr>
          <w:lang w:val="lt-LT"/>
        </w:rPr>
        <w:tab/>
        <w:t>1. Marcinkonių pagrindinės mokyklos2018–2019 mokslo metų ugdymo planas reglamentuoja pradinio, pagrindinio, specialiųjų ugdymo(si) poreikių mokiniams pritaikytų programų bei neformaliojo vaikų švietimo programų įgyvendinimą mokykloje.</w:t>
      </w:r>
    </w:p>
    <w:p w:rsidR="00B95988" w:rsidRDefault="00B95988" w:rsidP="00B95988">
      <w:pPr>
        <w:tabs>
          <w:tab w:val="left" w:pos="851"/>
        </w:tabs>
        <w:autoSpaceDE w:val="0"/>
        <w:autoSpaceDN w:val="0"/>
        <w:adjustRightInd w:val="0"/>
        <w:jc w:val="both"/>
        <w:rPr>
          <w:lang w:val="lt-LT"/>
        </w:rPr>
      </w:pPr>
      <w:r>
        <w:rPr>
          <w:lang w:val="lt-LT"/>
        </w:rPr>
        <w:tab/>
      </w:r>
      <w:r>
        <w:rPr>
          <w:lang w:val="lt-LT" w:eastAsia="en-US"/>
        </w:rPr>
        <w:t xml:space="preserve">2. Mokyklos 2018–2019  mokslo metų ugdymo planas (toliau – Mokyklos ugdymo planas) sudarytas vadovaujantis </w:t>
      </w:r>
      <w:r>
        <w:rPr>
          <w:lang w:val="lt-LT" w:eastAsia="lt-LT"/>
        </w:rPr>
        <w:t xml:space="preserve">2017–2018 ir 2018–2019 mokslo metų pradinio ugdymo programos bendruoju ugdymo planu, patvirtintu Lietuvos Respublikos švietimo ir mokslo ministro 2017 m. birželio 2 d. įsakymu Nr. V-446, 2017–2018 ir 2018–2019 mokslo metų pagrindinio ir vidurinio ugdymo programų bendruoju ugdymo planu, patvirtintu Lietuvos Respublikos švietimo ir mokslo ministro 2017 m. birželio 2 d. įsakymu Nr. V-442 (toliau – Bendrieji ugdymo planai), </w:t>
      </w:r>
      <w:r>
        <w:rPr>
          <w:lang w:val="lt-LT" w:eastAsia="en-US"/>
        </w:rPr>
        <w:t>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Geros mokyklos koncepcija, patvirtinta Lietuvos Respublikos švietimo ir mokslo ministro 2015 m. gruodžio 21 d. įsakymu Nr. V-1308 „Dėl Geros mokyklos koncepcijos patvirtinimo“, pradinį, pagrindinį ugdymą, neformalųjį vaikų švietimą ir mokyklos veiklą reglamentuojančiais teisės aktais.</w:t>
      </w:r>
    </w:p>
    <w:p w:rsidR="00B95988" w:rsidRDefault="00B95988" w:rsidP="00B95988">
      <w:pPr>
        <w:suppressAutoHyphens w:val="0"/>
        <w:spacing w:line="276" w:lineRule="auto"/>
        <w:ind w:firstLine="900"/>
        <w:jc w:val="both"/>
        <w:rPr>
          <w:lang w:val="lt-LT" w:eastAsia="en-US"/>
        </w:rPr>
      </w:pPr>
      <w:r>
        <w:rPr>
          <w:lang w:val="lt-LT" w:eastAsia="en-US"/>
        </w:rPr>
        <w:t>2.1. mokyklos ugdymo planą rengė darbo grupė, patvirtinta direktoriaus 2018 m. birželio 5 d. įsakymu Nr. V-25. Į mokyklos ugdymo plano rengimą bendradarbiavimo pagrindais įtraukti mokytojai, mokiniai, tėvai (globėjai, rūpintojai);</w:t>
      </w:r>
    </w:p>
    <w:p w:rsidR="00B95988" w:rsidRDefault="00B95988" w:rsidP="00B95988">
      <w:pPr>
        <w:widowControl w:val="0"/>
        <w:overflowPunct w:val="0"/>
        <w:autoSpaceDE w:val="0"/>
        <w:autoSpaceDN w:val="0"/>
        <w:adjustRightInd w:val="0"/>
        <w:ind w:firstLine="900"/>
        <w:jc w:val="both"/>
        <w:rPr>
          <w:lang w:val="lt-LT"/>
        </w:rPr>
      </w:pPr>
      <w:r>
        <w:rPr>
          <w:lang w:val="lt-LT"/>
        </w:rPr>
        <w:t xml:space="preserve">2.2. 2018–2019 m. m. ugdymo plano tikslas ir uždaviniai – vadovaujantis pradinio ir pagrindinio ugdymo Bendrosiomis programomis, ugdymo procesą planuoti ir organizuoti taip, kad kiekvienas mokinys pagal savo išgales pasiektų kuo geresnį mokymosi rezultatą, patirtų sėkmę ir įgytų reikalingų kompetencijų (žinių, gebėjimų, nuostatų): </w:t>
      </w:r>
    </w:p>
    <w:p w:rsidR="00B95988" w:rsidRDefault="00B95988" w:rsidP="00B95988">
      <w:pPr>
        <w:widowControl w:val="0"/>
        <w:overflowPunct w:val="0"/>
        <w:autoSpaceDE w:val="0"/>
        <w:autoSpaceDN w:val="0"/>
        <w:adjustRightInd w:val="0"/>
        <w:ind w:firstLine="900"/>
        <w:jc w:val="both"/>
        <w:rPr>
          <w:lang w:val="lt-LT"/>
        </w:rPr>
      </w:pPr>
      <w:r>
        <w:rPr>
          <w:lang w:val="lt-LT"/>
        </w:rPr>
        <w:t xml:space="preserve">2.2.1. individualizuoti ir diferencijuoti ugdymo turinį, jį pritaikant pagal kiekvieno mokinio galias ir gebėjimus; </w:t>
      </w:r>
    </w:p>
    <w:p w:rsidR="00B95988" w:rsidRDefault="00B95988" w:rsidP="00B95988">
      <w:pPr>
        <w:widowControl w:val="0"/>
        <w:overflowPunct w:val="0"/>
        <w:autoSpaceDE w:val="0"/>
        <w:autoSpaceDN w:val="0"/>
        <w:adjustRightInd w:val="0"/>
        <w:ind w:firstLine="900"/>
        <w:jc w:val="both"/>
        <w:rPr>
          <w:lang w:val="lt-LT"/>
        </w:rPr>
      </w:pPr>
      <w:r>
        <w:rPr>
          <w:lang w:val="lt-LT"/>
        </w:rPr>
        <w:t xml:space="preserve">2.2.2. tikslingai planuoti ir organizuoti ugdymą optimizuojant mokymosi krūvius; </w:t>
      </w:r>
    </w:p>
    <w:p w:rsidR="00B95988" w:rsidRDefault="00B95988" w:rsidP="00B95988">
      <w:pPr>
        <w:tabs>
          <w:tab w:val="left" w:pos="851"/>
        </w:tabs>
        <w:jc w:val="both"/>
        <w:rPr>
          <w:lang w:val="lt-LT"/>
        </w:rPr>
      </w:pPr>
      <w:r>
        <w:rPr>
          <w:lang w:val="lt-LT"/>
        </w:rPr>
        <w:tab/>
        <w:t xml:space="preserve">3. 2018-2019 mokslo metų ugdymo plane vartojamos sąvokos: </w:t>
      </w:r>
    </w:p>
    <w:p w:rsidR="00B95988" w:rsidRDefault="00B95988" w:rsidP="00B95988">
      <w:pPr>
        <w:pStyle w:val="Default"/>
        <w:tabs>
          <w:tab w:val="left" w:pos="851"/>
        </w:tabs>
        <w:ind w:firstLine="851"/>
        <w:jc w:val="both"/>
      </w:pPr>
      <w:r>
        <w:rPr>
          <w:b/>
          <w:bCs/>
        </w:rPr>
        <w:t xml:space="preserve">Dalyko modulis </w:t>
      </w:r>
      <w:r>
        <w:t xml:space="preserve">– apibrėžta, savarankiška ir kryptinga ugdymo programos dalis. </w:t>
      </w:r>
    </w:p>
    <w:p w:rsidR="00B95988" w:rsidRDefault="00B95988" w:rsidP="00B95988">
      <w:pPr>
        <w:pStyle w:val="Default"/>
        <w:tabs>
          <w:tab w:val="left" w:pos="851"/>
        </w:tabs>
        <w:ind w:firstLine="851"/>
        <w:jc w:val="both"/>
      </w:pPr>
      <w:r>
        <w:rPr>
          <w:b/>
          <w:bCs/>
        </w:rPr>
        <w:t xml:space="preserve">Kontrolinis darbas </w:t>
      </w:r>
      <w:r>
        <w:t xml:space="preserve">– žinių, gebėjimų, įgūdžių parodymas arba mokinio žinias, gebėjimus, įgūdžius patikrinantis ir formaliai vertinamas darbas, kuriam atlikti skiriama ne mažiau kaip 30 minučių. </w:t>
      </w:r>
    </w:p>
    <w:p w:rsidR="00B95988" w:rsidRDefault="00B95988" w:rsidP="00B95988">
      <w:pPr>
        <w:pStyle w:val="Default"/>
        <w:tabs>
          <w:tab w:val="left" w:pos="851"/>
        </w:tabs>
        <w:ind w:firstLine="851"/>
        <w:jc w:val="both"/>
      </w:pPr>
      <w:r>
        <w:rPr>
          <w:b/>
          <w:bCs/>
        </w:rPr>
        <w:t xml:space="preserve">Laikinoji grupė </w:t>
      </w:r>
      <w:r>
        <w:t>– mokinių grupė dalykui pagal modulį mokytis, diferencijuotai mokytis dalyko ar mokymosi pagalbai teikt</w:t>
      </w:r>
      <w:smartTag w:uri="urn:schemas-microsoft-com:office:smarttags" w:element="PersonName">
        <w:r>
          <w:t>i.</w:t>
        </w:r>
      </w:smartTag>
    </w:p>
    <w:p w:rsidR="00B95988" w:rsidRDefault="00B95988" w:rsidP="00B95988">
      <w:pPr>
        <w:pStyle w:val="Default"/>
        <w:tabs>
          <w:tab w:val="left" w:pos="851"/>
        </w:tabs>
        <w:ind w:firstLine="851"/>
        <w:jc w:val="both"/>
      </w:pPr>
      <w:r>
        <w:rPr>
          <w:b/>
          <w:bCs/>
        </w:rPr>
        <w:t xml:space="preserve">Mokyklos ugdymo planas </w:t>
      </w:r>
      <w:r>
        <w:t xml:space="preserve">– mokykloje vykdomų ugdymo programų įgyvendinimo aprašas, parengtas vadovaujantis Bendraisiais ugdymo planais. </w:t>
      </w:r>
    </w:p>
    <w:p w:rsidR="00B95988" w:rsidRDefault="00B95988" w:rsidP="00B95988">
      <w:pPr>
        <w:pStyle w:val="Default"/>
        <w:tabs>
          <w:tab w:val="left" w:pos="851"/>
        </w:tabs>
        <w:ind w:firstLine="851"/>
        <w:jc w:val="both"/>
      </w:pPr>
      <w:r>
        <w:rPr>
          <w:b/>
          <w:bCs/>
        </w:rPr>
        <w:lastRenderedPageBreak/>
        <w:t xml:space="preserve">Pamoka </w:t>
      </w:r>
      <w:r>
        <w:t xml:space="preserve">– pagrindinė nustatytos trukmės nepertraukiamo mokymosi organizavimo forma. </w:t>
      </w:r>
    </w:p>
    <w:p w:rsidR="00B95988" w:rsidRDefault="00B95988" w:rsidP="00B95988">
      <w:pPr>
        <w:pStyle w:val="Default"/>
        <w:tabs>
          <w:tab w:val="left" w:pos="851"/>
        </w:tabs>
        <w:ind w:firstLine="851"/>
        <w:jc w:val="both"/>
      </w:pPr>
      <w:r>
        <w:rPr>
          <w:b/>
          <w:bCs/>
        </w:rPr>
        <w:t xml:space="preserve">Specialioji pamoka </w:t>
      </w:r>
      <w:r>
        <w:t>– pamoka mokiniams, turintiems specialiųjų ugdymosi poreikių, skirta įgimtiems ar įgytiems sutrikimams kompensuoti, išskirtiniams asmens gabumams ugdyt</w:t>
      </w:r>
      <w:smartTag w:uri="urn:schemas-microsoft-com:office:smarttags" w:element="PersonName">
        <w:r>
          <w:t>i.</w:t>
        </w:r>
      </w:smartTag>
    </w:p>
    <w:p w:rsidR="00B95988" w:rsidRDefault="00B95988" w:rsidP="00B95988">
      <w:pPr>
        <w:pStyle w:val="Default"/>
        <w:tabs>
          <w:tab w:val="left" w:pos="851"/>
        </w:tabs>
        <w:ind w:firstLine="851"/>
        <w:jc w:val="both"/>
      </w:pPr>
      <w:r>
        <w:rPr>
          <w:b/>
          <w:bCs/>
        </w:rPr>
        <w:t xml:space="preserve">Specialiosios pratybos </w:t>
      </w:r>
      <w:r>
        <w:t xml:space="preserve">– švietimo pagalbos teikimo forma mokiniams, turintiems specialiųjų ugdymosi poreikių, padedanti įveikti mokymosi sunkumus ir sutrikimus. </w:t>
      </w:r>
    </w:p>
    <w:p w:rsidR="00B95988" w:rsidRDefault="00B95988" w:rsidP="00B95988">
      <w:pPr>
        <w:pStyle w:val="Default"/>
        <w:tabs>
          <w:tab w:val="left" w:pos="851"/>
        </w:tabs>
        <w:ind w:firstLine="851"/>
        <w:jc w:val="both"/>
      </w:pPr>
      <w:r>
        <w:t xml:space="preserve">Kitos Bendruosiuose ugdymo planuose vartojamos sąvokos atitinka Lietuvos Respublikos švietimo įstatyme  ir kituose švietimą reglamentuojančiuose teisės aktuose vartojamas sąvokas. </w:t>
      </w:r>
    </w:p>
    <w:p w:rsidR="00B95988" w:rsidRDefault="003215AC" w:rsidP="003215AC">
      <w:pPr>
        <w:pStyle w:val="Default"/>
        <w:tabs>
          <w:tab w:val="left" w:pos="851"/>
          <w:tab w:val="left" w:pos="8164"/>
        </w:tabs>
        <w:ind w:firstLine="851"/>
      </w:pPr>
      <w:r>
        <w:tab/>
      </w:r>
    </w:p>
    <w:p w:rsidR="00B95988" w:rsidRDefault="00B95988" w:rsidP="00B95988">
      <w:pPr>
        <w:pStyle w:val="Default"/>
        <w:tabs>
          <w:tab w:val="left" w:pos="851"/>
        </w:tabs>
        <w:jc w:val="center"/>
        <w:rPr>
          <w:b/>
        </w:rPr>
      </w:pPr>
      <w:r>
        <w:rPr>
          <w:b/>
        </w:rPr>
        <w:t>PIRMASIS SKIRSNIS</w:t>
      </w:r>
    </w:p>
    <w:p w:rsidR="00B95988" w:rsidRDefault="00B95988" w:rsidP="00B95988">
      <w:pPr>
        <w:pStyle w:val="Default"/>
        <w:tabs>
          <w:tab w:val="left" w:pos="851"/>
        </w:tabs>
        <w:jc w:val="center"/>
        <w:rPr>
          <w:b/>
          <w:bCs/>
        </w:rPr>
      </w:pPr>
      <w:r>
        <w:rPr>
          <w:b/>
        </w:rPr>
        <w:t>MOKSLO METŲ TRUKMĖ</w:t>
      </w:r>
      <w:r>
        <w:rPr>
          <w:b/>
          <w:bCs/>
        </w:rPr>
        <w:t xml:space="preserve"> UGDYMO PROCESO ORGANIZAVIMAS</w:t>
      </w:r>
    </w:p>
    <w:p w:rsidR="00B95988" w:rsidRPr="004A2D4B" w:rsidRDefault="00B95988" w:rsidP="00B95988">
      <w:pPr>
        <w:pStyle w:val="Default"/>
        <w:tabs>
          <w:tab w:val="left" w:pos="851"/>
        </w:tabs>
        <w:rPr>
          <w:b/>
          <w:color w:val="0000FF"/>
        </w:rPr>
      </w:pPr>
    </w:p>
    <w:p w:rsidR="00B95988" w:rsidRPr="004A2D4B" w:rsidRDefault="00B95988" w:rsidP="00B95988">
      <w:pPr>
        <w:widowControl w:val="0"/>
        <w:tabs>
          <w:tab w:val="num" w:pos="2520"/>
        </w:tabs>
        <w:overflowPunct w:val="0"/>
        <w:autoSpaceDE w:val="0"/>
        <w:autoSpaceDN w:val="0"/>
        <w:adjustRightInd w:val="0"/>
        <w:ind w:firstLine="720"/>
        <w:jc w:val="both"/>
        <w:rPr>
          <w:lang w:val="lt-LT"/>
        </w:rPr>
      </w:pPr>
      <w:r w:rsidRPr="004A2D4B">
        <w:rPr>
          <w:lang w:val="lt-LT"/>
        </w:rPr>
        <w:t>4. Ugdymo proceso organizavimo trukmė 1–4 ir 6–10 klasėse:</w:t>
      </w:r>
    </w:p>
    <w:p w:rsidR="00B95988" w:rsidRPr="004A2D4B" w:rsidRDefault="00B95988" w:rsidP="00B95988">
      <w:pPr>
        <w:widowControl w:val="0"/>
        <w:overflowPunct w:val="0"/>
        <w:autoSpaceDE w:val="0"/>
        <w:autoSpaceDN w:val="0"/>
        <w:adjustRightInd w:val="0"/>
        <w:ind w:firstLine="720"/>
        <w:jc w:val="both"/>
        <w:rPr>
          <w:lang w:val="lt-LT"/>
        </w:rPr>
      </w:pPr>
      <w:r w:rsidRPr="004A2D4B">
        <w:rPr>
          <w:lang w:val="lt-LT"/>
        </w:rPr>
        <w:t>4.1. 2018–2019 mokslo metai prasideda 2018 metų rugsėjo 3 d., baigiasi 2019 metų rugpjūčio 31 d.;</w:t>
      </w:r>
    </w:p>
    <w:p w:rsidR="00B95988" w:rsidRPr="004A2D4B" w:rsidRDefault="00B95988" w:rsidP="00B95988">
      <w:pPr>
        <w:widowControl w:val="0"/>
        <w:overflowPunct w:val="0"/>
        <w:autoSpaceDE w:val="0"/>
        <w:autoSpaceDN w:val="0"/>
        <w:adjustRightInd w:val="0"/>
        <w:ind w:firstLine="720"/>
        <w:jc w:val="both"/>
        <w:rPr>
          <w:lang w:val="lt-LT"/>
        </w:rPr>
      </w:pPr>
      <w:r w:rsidRPr="004A2D4B">
        <w:rPr>
          <w:lang w:val="lt-LT"/>
        </w:rPr>
        <w:t>4.2. Ugdymo proceso trukmė 1-4 klasių mokiniams 175 ugdymo dienos, o 6-10 klasių mokiniams 185 ugdymo dienos;</w:t>
      </w:r>
    </w:p>
    <w:p w:rsidR="00B95988" w:rsidRPr="004A2D4B" w:rsidRDefault="00B95988" w:rsidP="00B95988">
      <w:pPr>
        <w:widowControl w:val="0"/>
        <w:overflowPunct w:val="0"/>
        <w:autoSpaceDE w:val="0"/>
        <w:autoSpaceDN w:val="0"/>
        <w:adjustRightInd w:val="0"/>
        <w:spacing w:line="252" w:lineRule="auto"/>
        <w:ind w:firstLine="720"/>
        <w:jc w:val="both"/>
        <w:rPr>
          <w:lang w:val="lt-LT"/>
        </w:rPr>
      </w:pPr>
      <w:r w:rsidRPr="004A2D4B">
        <w:rPr>
          <w:lang w:val="lt-LT"/>
        </w:rPr>
        <w:t>4.3. ugdymo proceso įgyvendinimas:</w:t>
      </w:r>
    </w:p>
    <w:tbl>
      <w:tblPr>
        <w:tblpPr w:leftFromText="180" w:rightFromText="180" w:bottomFromText="200" w:vertAnchor="text" w:tblpXSpec="center" w:tblpY="1"/>
        <w:tblOverlap w:val="never"/>
        <w:tblW w:w="0" w:type="auto"/>
        <w:tblLook w:val="01E0" w:firstRow="1" w:lastRow="1" w:firstColumn="1" w:lastColumn="1" w:noHBand="0" w:noVBand="0"/>
      </w:tblPr>
      <w:tblGrid>
        <w:gridCol w:w="1188"/>
        <w:gridCol w:w="2700"/>
        <w:gridCol w:w="4158"/>
      </w:tblGrid>
      <w:tr w:rsidR="00B95988" w:rsidRPr="004A2D4B" w:rsidTr="00B95988">
        <w:tc>
          <w:tcPr>
            <w:tcW w:w="1188" w:type="dxa"/>
            <w:tcBorders>
              <w:top w:val="single" w:sz="4" w:space="0" w:color="auto"/>
              <w:left w:val="single" w:sz="4" w:space="0" w:color="auto"/>
              <w:bottom w:val="single" w:sz="4" w:space="0" w:color="auto"/>
              <w:right w:val="single" w:sz="4" w:space="0" w:color="auto"/>
            </w:tcBorders>
            <w:hideMark/>
          </w:tcPr>
          <w:p w:rsidR="00B95988" w:rsidRPr="004A2D4B" w:rsidRDefault="00B95988">
            <w:pPr>
              <w:jc w:val="both"/>
              <w:rPr>
                <w:lang w:val="lt-LT"/>
              </w:rPr>
            </w:pPr>
            <w:r w:rsidRPr="004A2D4B">
              <w:rPr>
                <w:lang w:val="lt-LT"/>
              </w:rPr>
              <w:t>Klasė</w:t>
            </w:r>
          </w:p>
        </w:tc>
        <w:tc>
          <w:tcPr>
            <w:tcW w:w="2700" w:type="dxa"/>
            <w:tcBorders>
              <w:top w:val="single" w:sz="4" w:space="0" w:color="auto"/>
              <w:left w:val="single" w:sz="4" w:space="0" w:color="auto"/>
              <w:bottom w:val="single" w:sz="4" w:space="0" w:color="auto"/>
              <w:right w:val="single" w:sz="4" w:space="0" w:color="auto"/>
            </w:tcBorders>
            <w:hideMark/>
          </w:tcPr>
          <w:p w:rsidR="00B95988" w:rsidRPr="004A2D4B" w:rsidRDefault="00B95988">
            <w:pPr>
              <w:jc w:val="both"/>
              <w:rPr>
                <w:lang w:val="lt-LT"/>
              </w:rPr>
            </w:pPr>
            <w:r w:rsidRPr="004A2D4B">
              <w:rPr>
                <w:lang w:val="lt-LT"/>
              </w:rPr>
              <w:t>Ugdymo proceso pabaiga</w:t>
            </w:r>
          </w:p>
        </w:tc>
        <w:tc>
          <w:tcPr>
            <w:tcW w:w="4158" w:type="dxa"/>
            <w:tcBorders>
              <w:top w:val="single" w:sz="4" w:space="0" w:color="auto"/>
              <w:left w:val="single" w:sz="4" w:space="0" w:color="auto"/>
              <w:bottom w:val="single" w:sz="4" w:space="0" w:color="auto"/>
              <w:right w:val="single" w:sz="4" w:space="0" w:color="auto"/>
            </w:tcBorders>
            <w:hideMark/>
          </w:tcPr>
          <w:p w:rsidR="00B95988" w:rsidRPr="004A2D4B" w:rsidRDefault="00B95988">
            <w:pPr>
              <w:jc w:val="both"/>
              <w:rPr>
                <w:lang w:val="lt-LT"/>
              </w:rPr>
            </w:pPr>
            <w:r w:rsidRPr="004A2D4B">
              <w:rPr>
                <w:lang w:val="lt-LT"/>
              </w:rPr>
              <w:t>Ugdymo proceso trukmė savaitėmis</w:t>
            </w:r>
          </w:p>
        </w:tc>
      </w:tr>
      <w:tr w:rsidR="00B95988" w:rsidRPr="004A2D4B" w:rsidTr="00B95988">
        <w:tc>
          <w:tcPr>
            <w:tcW w:w="1188" w:type="dxa"/>
            <w:tcBorders>
              <w:top w:val="single" w:sz="4" w:space="0" w:color="auto"/>
              <w:left w:val="single" w:sz="4" w:space="0" w:color="auto"/>
              <w:bottom w:val="single" w:sz="4" w:space="0" w:color="auto"/>
              <w:right w:val="single" w:sz="4" w:space="0" w:color="auto"/>
            </w:tcBorders>
            <w:hideMark/>
          </w:tcPr>
          <w:p w:rsidR="00B95988" w:rsidRPr="004A2D4B" w:rsidRDefault="00B95988">
            <w:pPr>
              <w:jc w:val="both"/>
              <w:rPr>
                <w:lang w:val="lt-LT"/>
              </w:rPr>
            </w:pPr>
            <w:r w:rsidRPr="004A2D4B">
              <w:rPr>
                <w:lang w:val="lt-LT"/>
              </w:rPr>
              <w:t>1–4</w:t>
            </w:r>
          </w:p>
        </w:tc>
        <w:tc>
          <w:tcPr>
            <w:tcW w:w="2700" w:type="dxa"/>
            <w:tcBorders>
              <w:top w:val="single" w:sz="4" w:space="0" w:color="auto"/>
              <w:left w:val="single" w:sz="4" w:space="0" w:color="auto"/>
              <w:bottom w:val="single" w:sz="4" w:space="0" w:color="auto"/>
              <w:right w:val="single" w:sz="4" w:space="0" w:color="auto"/>
            </w:tcBorders>
            <w:hideMark/>
          </w:tcPr>
          <w:p w:rsidR="00B95988" w:rsidRPr="004A2D4B" w:rsidRDefault="00B95988">
            <w:pPr>
              <w:jc w:val="center"/>
              <w:rPr>
                <w:lang w:val="lt-LT"/>
              </w:rPr>
            </w:pPr>
            <w:r w:rsidRPr="004A2D4B">
              <w:rPr>
                <w:lang w:val="lt-LT"/>
              </w:rPr>
              <w:t>2019-06-07</w:t>
            </w:r>
          </w:p>
        </w:tc>
        <w:tc>
          <w:tcPr>
            <w:tcW w:w="4158" w:type="dxa"/>
            <w:tcBorders>
              <w:top w:val="single" w:sz="4" w:space="0" w:color="auto"/>
              <w:left w:val="single" w:sz="4" w:space="0" w:color="auto"/>
              <w:bottom w:val="single" w:sz="4" w:space="0" w:color="auto"/>
              <w:right w:val="single" w:sz="4" w:space="0" w:color="auto"/>
            </w:tcBorders>
            <w:hideMark/>
          </w:tcPr>
          <w:p w:rsidR="00B95988" w:rsidRPr="004A2D4B" w:rsidRDefault="00B95988">
            <w:pPr>
              <w:jc w:val="center"/>
              <w:rPr>
                <w:lang w:val="lt-LT"/>
              </w:rPr>
            </w:pPr>
            <w:r w:rsidRPr="004A2D4B">
              <w:rPr>
                <w:lang w:val="lt-LT"/>
              </w:rPr>
              <w:t>35</w:t>
            </w:r>
          </w:p>
        </w:tc>
      </w:tr>
      <w:tr w:rsidR="00B95988" w:rsidRPr="004A2D4B" w:rsidTr="00B95988">
        <w:tc>
          <w:tcPr>
            <w:tcW w:w="1188" w:type="dxa"/>
            <w:tcBorders>
              <w:top w:val="single" w:sz="4" w:space="0" w:color="auto"/>
              <w:left w:val="single" w:sz="4" w:space="0" w:color="auto"/>
              <w:bottom w:val="single" w:sz="4" w:space="0" w:color="auto"/>
              <w:right w:val="single" w:sz="4" w:space="0" w:color="auto"/>
            </w:tcBorders>
            <w:hideMark/>
          </w:tcPr>
          <w:p w:rsidR="00B95988" w:rsidRPr="004A2D4B" w:rsidRDefault="00B95988">
            <w:pPr>
              <w:jc w:val="both"/>
              <w:rPr>
                <w:lang w:val="lt-LT"/>
              </w:rPr>
            </w:pPr>
            <w:r w:rsidRPr="004A2D4B">
              <w:rPr>
                <w:lang w:val="lt-LT"/>
              </w:rPr>
              <w:t>6–10</w:t>
            </w:r>
          </w:p>
        </w:tc>
        <w:tc>
          <w:tcPr>
            <w:tcW w:w="2700" w:type="dxa"/>
            <w:tcBorders>
              <w:top w:val="single" w:sz="4" w:space="0" w:color="auto"/>
              <w:left w:val="single" w:sz="4" w:space="0" w:color="auto"/>
              <w:bottom w:val="single" w:sz="4" w:space="0" w:color="auto"/>
              <w:right w:val="single" w:sz="4" w:space="0" w:color="auto"/>
            </w:tcBorders>
            <w:hideMark/>
          </w:tcPr>
          <w:p w:rsidR="00B95988" w:rsidRPr="004A2D4B" w:rsidRDefault="00B95988">
            <w:pPr>
              <w:jc w:val="center"/>
              <w:rPr>
                <w:lang w:val="lt-LT"/>
              </w:rPr>
            </w:pPr>
            <w:r w:rsidRPr="004A2D4B">
              <w:rPr>
                <w:lang w:val="lt-LT"/>
              </w:rPr>
              <w:t>2019-06-21</w:t>
            </w:r>
          </w:p>
        </w:tc>
        <w:tc>
          <w:tcPr>
            <w:tcW w:w="4158" w:type="dxa"/>
            <w:tcBorders>
              <w:top w:val="single" w:sz="4" w:space="0" w:color="auto"/>
              <w:left w:val="single" w:sz="4" w:space="0" w:color="auto"/>
              <w:bottom w:val="single" w:sz="4" w:space="0" w:color="auto"/>
              <w:right w:val="single" w:sz="4" w:space="0" w:color="auto"/>
            </w:tcBorders>
            <w:hideMark/>
          </w:tcPr>
          <w:p w:rsidR="00B95988" w:rsidRPr="004A2D4B" w:rsidRDefault="00B95988">
            <w:pPr>
              <w:jc w:val="center"/>
              <w:rPr>
                <w:lang w:val="lt-LT"/>
              </w:rPr>
            </w:pPr>
            <w:r w:rsidRPr="004A2D4B">
              <w:rPr>
                <w:lang w:val="lt-LT"/>
              </w:rPr>
              <w:t>37</w:t>
            </w:r>
          </w:p>
        </w:tc>
      </w:tr>
    </w:tbl>
    <w:p w:rsidR="00B95988" w:rsidRPr="004A2D4B" w:rsidRDefault="00B95988" w:rsidP="00B95988">
      <w:pPr>
        <w:widowControl w:val="0"/>
        <w:overflowPunct w:val="0"/>
        <w:autoSpaceDE w:val="0"/>
        <w:autoSpaceDN w:val="0"/>
        <w:adjustRightInd w:val="0"/>
        <w:spacing w:line="252" w:lineRule="auto"/>
        <w:jc w:val="both"/>
        <w:rPr>
          <w:lang w:val="lt-LT"/>
        </w:rPr>
      </w:pPr>
    </w:p>
    <w:p w:rsidR="00B95988" w:rsidRPr="004A2D4B" w:rsidRDefault="00B95988" w:rsidP="00B95988">
      <w:pPr>
        <w:ind w:firstLine="720"/>
        <w:jc w:val="both"/>
        <w:rPr>
          <w:lang w:val="lt-LT"/>
        </w:rPr>
      </w:pPr>
      <w:r w:rsidRPr="004A2D4B">
        <w:rPr>
          <w:lang w:val="lt-LT"/>
        </w:rPr>
        <w:t xml:space="preserve">4.4. pagrindinė ugdymo proceso organizavimo forma – pamoka; </w:t>
      </w:r>
    </w:p>
    <w:p w:rsidR="00B95988" w:rsidRPr="004A2D4B" w:rsidRDefault="00B95988" w:rsidP="00B95988">
      <w:pPr>
        <w:ind w:firstLine="720"/>
        <w:jc w:val="both"/>
        <w:rPr>
          <w:lang w:val="lt-LT"/>
        </w:rPr>
      </w:pPr>
      <w:r w:rsidRPr="004A2D4B">
        <w:rPr>
          <w:lang w:val="lt-LT"/>
        </w:rPr>
        <w:t>4.5. mokykla dirba 5 dienas per savaitę, pamokos pradedamos 8.30 val.;</w:t>
      </w:r>
    </w:p>
    <w:p w:rsidR="00B95988" w:rsidRPr="004A2D4B" w:rsidRDefault="00B95988" w:rsidP="00B95988">
      <w:pPr>
        <w:ind w:firstLine="720"/>
        <w:jc w:val="both"/>
        <w:rPr>
          <w:lang w:val="lt-LT"/>
        </w:rPr>
      </w:pPr>
      <w:r w:rsidRPr="004A2D4B">
        <w:rPr>
          <w:lang w:val="lt-LT"/>
        </w:rPr>
        <w:t>4.6. ugdymo procesas pagal pradinio, pagrindinio ugdymo programas skirstomas pusmečiais. Nustatyta tokia pusmečių trukmė:</w:t>
      </w:r>
      <w:r w:rsidRPr="004A2D4B">
        <w:rPr>
          <w:lang w:val="lt-LT"/>
        </w:rPr>
        <w:tab/>
      </w:r>
    </w:p>
    <w:p w:rsidR="00B95988" w:rsidRPr="004A2D4B" w:rsidRDefault="00B95988" w:rsidP="00B95988">
      <w:pPr>
        <w:ind w:firstLine="720"/>
        <w:jc w:val="both"/>
        <w:rPr>
          <w:lang w:val="lt-LT"/>
        </w:rPr>
      </w:pPr>
      <w:r w:rsidRPr="004A2D4B">
        <w:rPr>
          <w:lang w:val="lt-LT"/>
        </w:rPr>
        <w:t>pirmasis pusmetis: 1–10 kl. – 2018 m. rugsėjo 1 d. – 2019 m. sausio 31 d.;</w:t>
      </w:r>
    </w:p>
    <w:p w:rsidR="00B95988" w:rsidRPr="004A2D4B" w:rsidRDefault="00B95988" w:rsidP="00B95988">
      <w:pPr>
        <w:ind w:firstLine="720"/>
        <w:jc w:val="both"/>
        <w:rPr>
          <w:lang w:val="lt-LT"/>
        </w:rPr>
      </w:pPr>
      <w:r w:rsidRPr="004A2D4B">
        <w:rPr>
          <w:lang w:val="lt-LT"/>
        </w:rPr>
        <w:t>antrasis pusmetis:  1–4 kl. – 2019 m. vasario 1 d. – 2018 m. birželio 7 d.;</w:t>
      </w:r>
    </w:p>
    <w:p w:rsidR="00B95988" w:rsidRPr="004A2D4B" w:rsidRDefault="00B95988" w:rsidP="00B95988">
      <w:pPr>
        <w:ind w:left="851" w:firstLine="128"/>
        <w:jc w:val="both"/>
        <w:rPr>
          <w:lang w:val="lt-LT"/>
        </w:rPr>
      </w:pPr>
      <w:r w:rsidRPr="004A2D4B">
        <w:rPr>
          <w:lang w:val="lt-LT"/>
        </w:rPr>
        <w:tab/>
        <w:t xml:space="preserve">                     6–10 kl. – 2019 m. vasario 1 d. – 201 m. birželio 21 d.;</w:t>
      </w:r>
    </w:p>
    <w:p w:rsidR="00B95988" w:rsidRPr="004A2D4B" w:rsidRDefault="00B95988" w:rsidP="00B95988">
      <w:pPr>
        <w:ind w:firstLine="851"/>
        <w:jc w:val="both"/>
        <w:rPr>
          <w:lang w:val="lt-LT"/>
        </w:rPr>
      </w:pPr>
      <w:r w:rsidRPr="004A2D4B">
        <w:rPr>
          <w:lang w:val="lt-LT"/>
        </w:rPr>
        <w:t>4.7. mokinių atostogų trukmė:</w:t>
      </w:r>
    </w:p>
    <w:p w:rsidR="00B95988" w:rsidRPr="004A2D4B" w:rsidRDefault="00B95988" w:rsidP="00B95988">
      <w:pPr>
        <w:jc w:val="both"/>
        <w:rPr>
          <w:lang w:val="lt-LT"/>
        </w:rPr>
      </w:pPr>
    </w:p>
    <w:tbl>
      <w:tblPr>
        <w:tblW w:w="0" w:type="auto"/>
        <w:jc w:val="center"/>
        <w:tblLook w:val="01E0" w:firstRow="1" w:lastRow="1" w:firstColumn="1" w:lastColumn="1" w:noHBand="0" w:noVBand="0"/>
      </w:tblPr>
      <w:tblGrid>
        <w:gridCol w:w="3782"/>
        <w:gridCol w:w="2700"/>
        <w:gridCol w:w="2143"/>
      </w:tblGrid>
      <w:tr w:rsidR="00B95988" w:rsidRPr="004A2D4B" w:rsidTr="00B95988">
        <w:trPr>
          <w:jc w:val="center"/>
        </w:trPr>
        <w:tc>
          <w:tcPr>
            <w:tcW w:w="3782"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widowControl w:val="0"/>
              <w:autoSpaceDE w:val="0"/>
              <w:autoSpaceDN w:val="0"/>
              <w:adjustRightInd w:val="0"/>
              <w:jc w:val="both"/>
              <w:rPr>
                <w:lang w:val="lt-LT"/>
              </w:rPr>
            </w:pPr>
            <w:r w:rsidRPr="004A2D4B">
              <w:rPr>
                <w:lang w:val="lt-LT"/>
              </w:rPr>
              <w:t>Atostogos</w:t>
            </w:r>
          </w:p>
        </w:tc>
        <w:tc>
          <w:tcPr>
            <w:tcW w:w="2700"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widowControl w:val="0"/>
              <w:autoSpaceDE w:val="0"/>
              <w:autoSpaceDN w:val="0"/>
              <w:adjustRightInd w:val="0"/>
              <w:ind w:left="500"/>
              <w:jc w:val="both"/>
              <w:rPr>
                <w:lang w:val="lt-LT"/>
              </w:rPr>
            </w:pPr>
            <w:r w:rsidRPr="004A2D4B">
              <w:rPr>
                <w:lang w:val="lt-LT"/>
              </w:rPr>
              <w:t>Prasideda</w:t>
            </w:r>
          </w:p>
        </w:tc>
        <w:tc>
          <w:tcPr>
            <w:tcW w:w="2143"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widowControl w:val="0"/>
              <w:autoSpaceDE w:val="0"/>
              <w:autoSpaceDN w:val="0"/>
              <w:adjustRightInd w:val="0"/>
              <w:ind w:left="560"/>
              <w:jc w:val="both"/>
              <w:rPr>
                <w:lang w:val="lt-LT"/>
              </w:rPr>
            </w:pPr>
            <w:r w:rsidRPr="004A2D4B">
              <w:rPr>
                <w:lang w:val="lt-LT"/>
              </w:rPr>
              <w:t>Baigiasi</w:t>
            </w:r>
          </w:p>
        </w:tc>
      </w:tr>
      <w:tr w:rsidR="00B95988" w:rsidRPr="004A2D4B" w:rsidTr="00B95988">
        <w:trPr>
          <w:jc w:val="center"/>
        </w:trPr>
        <w:tc>
          <w:tcPr>
            <w:tcW w:w="3782"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widowControl w:val="0"/>
              <w:autoSpaceDE w:val="0"/>
              <w:autoSpaceDN w:val="0"/>
              <w:adjustRightInd w:val="0"/>
              <w:jc w:val="both"/>
              <w:rPr>
                <w:lang w:val="lt-LT"/>
              </w:rPr>
            </w:pPr>
            <w:r w:rsidRPr="004A2D4B">
              <w:rPr>
                <w:lang w:val="lt-LT"/>
              </w:rPr>
              <w:t>Rudens 1–10 kl.</w:t>
            </w:r>
          </w:p>
        </w:tc>
        <w:tc>
          <w:tcPr>
            <w:tcW w:w="2700"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rPr>
                <w:lang w:val="lt-LT"/>
              </w:rPr>
            </w:pPr>
            <w:r w:rsidRPr="004A2D4B">
              <w:rPr>
                <w:lang w:val="lt-LT"/>
              </w:rPr>
              <w:t>2018-10-29</w:t>
            </w:r>
          </w:p>
        </w:tc>
        <w:tc>
          <w:tcPr>
            <w:tcW w:w="2143"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rPr>
                <w:bCs/>
                <w:lang w:val="lt-LT"/>
              </w:rPr>
            </w:pPr>
            <w:r w:rsidRPr="004A2D4B">
              <w:rPr>
                <w:bCs/>
                <w:lang w:val="lt-LT"/>
              </w:rPr>
              <w:t>2018-11-02</w:t>
            </w:r>
          </w:p>
        </w:tc>
      </w:tr>
      <w:tr w:rsidR="00B95988" w:rsidRPr="004A2D4B" w:rsidTr="00B95988">
        <w:trPr>
          <w:jc w:val="center"/>
        </w:trPr>
        <w:tc>
          <w:tcPr>
            <w:tcW w:w="3782"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widowControl w:val="0"/>
              <w:autoSpaceDE w:val="0"/>
              <w:autoSpaceDN w:val="0"/>
              <w:adjustRightInd w:val="0"/>
              <w:jc w:val="both"/>
              <w:rPr>
                <w:lang w:val="lt-LT"/>
              </w:rPr>
            </w:pPr>
            <w:r w:rsidRPr="004A2D4B">
              <w:rPr>
                <w:lang w:val="lt-LT"/>
              </w:rPr>
              <w:t>Žiemos (Kalėdų) 1–10 kl.</w:t>
            </w:r>
          </w:p>
        </w:tc>
        <w:tc>
          <w:tcPr>
            <w:tcW w:w="2700"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rPr>
                <w:lang w:val="lt-LT"/>
              </w:rPr>
            </w:pPr>
            <w:r w:rsidRPr="004A2D4B">
              <w:rPr>
                <w:lang w:val="lt-LT"/>
              </w:rPr>
              <w:t>2018-12-27</w:t>
            </w:r>
          </w:p>
        </w:tc>
        <w:tc>
          <w:tcPr>
            <w:tcW w:w="2143"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rPr>
                <w:bCs/>
                <w:lang w:val="lt-LT"/>
              </w:rPr>
            </w:pPr>
            <w:r w:rsidRPr="004A2D4B">
              <w:rPr>
                <w:bCs/>
                <w:lang w:val="lt-LT"/>
              </w:rPr>
              <w:t>2019-01-02</w:t>
            </w:r>
          </w:p>
        </w:tc>
      </w:tr>
      <w:tr w:rsidR="00B95988" w:rsidRPr="004A2D4B" w:rsidTr="00B95988">
        <w:trPr>
          <w:jc w:val="center"/>
        </w:trPr>
        <w:tc>
          <w:tcPr>
            <w:tcW w:w="3782"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widowControl w:val="0"/>
              <w:autoSpaceDE w:val="0"/>
              <w:autoSpaceDN w:val="0"/>
              <w:adjustRightInd w:val="0"/>
              <w:jc w:val="both"/>
              <w:rPr>
                <w:lang w:val="lt-LT"/>
              </w:rPr>
            </w:pPr>
            <w:r w:rsidRPr="004A2D4B">
              <w:rPr>
                <w:lang w:val="lt-LT"/>
              </w:rPr>
              <w:t xml:space="preserve">Žiemos                 1–10 kl.        </w:t>
            </w:r>
          </w:p>
        </w:tc>
        <w:tc>
          <w:tcPr>
            <w:tcW w:w="2700"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rPr>
                <w:lang w:val="lt-LT"/>
              </w:rPr>
            </w:pPr>
            <w:r w:rsidRPr="004A2D4B">
              <w:rPr>
                <w:lang w:val="lt-LT"/>
              </w:rPr>
              <w:t>2019-02-18</w:t>
            </w:r>
          </w:p>
        </w:tc>
        <w:tc>
          <w:tcPr>
            <w:tcW w:w="2143"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rPr>
                <w:bCs/>
                <w:lang w:val="lt-LT"/>
              </w:rPr>
            </w:pPr>
            <w:r w:rsidRPr="004A2D4B">
              <w:rPr>
                <w:bCs/>
                <w:lang w:val="lt-LT"/>
              </w:rPr>
              <w:t>2019-02-22</w:t>
            </w:r>
          </w:p>
        </w:tc>
      </w:tr>
      <w:tr w:rsidR="00B95988" w:rsidRPr="004A2D4B" w:rsidTr="00B95988">
        <w:trPr>
          <w:jc w:val="center"/>
        </w:trPr>
        <w:tc>
          <w:tcPr>
            <w:tcW w:w="3782"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widowControl w:val="0"/>
              <w:autoSpaceDE w:val="0"/>
              <w:autoSpaceDN w:val="0"/>
              <w:adjustRightInd w:val="0"/>
              <w:jc w:val="both"/>
              <w:rPr>
                <w:lang w:val="lt-LT"/>
              </w:rPr>
            </w:pPr>
            <w:r w:rsidRPr="004A2D4B">
              <w:rPr>
                <w:lang w:val="lt-LT"/>
              </w:rPr>
              <w:t>Pavasario (Velykų) 1–10 kl.</w:t>
            </w:r>
          </w:p>
        </w:tc>
        <w:tc>
          <w:tcPr>
            <w:tcW w:w="2700"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rPr>
                <w:lang w:val="lt-LT"/>
              </w:rPr>
            </w:pPr>
            <w:r w:rsidRPr="004A2D4B">
              <w:rPr>
                <w:lang w:val="lt-LT"/>
              </w:rPr>
              <w:t>2019-04-23</w:t>
            </w:r>
          </w:p>
        </w:tc>
        <w:tc>
          <w:tcPr>
            <w:tcW w:w="2143"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rPr>
                <w:bCs/>
                <w:lang w:val="lt-LT"/>
              </w:rPr>
            </w:pPr>
            <w:r w:rsidRPr="004A2D4B">
              <w:rPr>
                <w:bCs/>
                <w:lang w:val="lt-LT"/>
              </w:rPr>
              <w:t>2019-04-26</w:t>
            </w:r>
          </w:p>
        </w:tc>
      </w:tr>
      <w:tr w:rsidR="00B95988" w:rsidRPr="004A2D4B" w:rsidTr="00B95988">
        <w:trPr>
          <w:jc w:val="center"/>
        </w:trPr>
        <w:tc>
          <w:tcPr>
            <w:tcW w:w="3782"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widowControl w:val="0"/>
              <w:autoSpaceDE w:val="0"/>
              <w:autoSpaceDN w:val="0"/>
              <w:adjustRightInd w:val="0"/>
              <w:jc w:val="both"/>
              <w:rPr>
                <w:lang w:val="lt-LT"/>
              </w:rPr>
            </w:pPr>
            <w:r w:rsidRPr="004A2D4B">
              <w:rPr>
                <w:lang w:val="lt-LT"/>
              </w:rPr>
              <w:t xml:space="preserve">Vasaros 1–4 kl. </w:t>
            </w:r>
          </w:p>
        </w:tc>
        <w:tc>
          <w:tcPr>
            <w:tcW w:w="2700"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rPr>
                <w:lang w:val="lt-LT"/>
              </w:rPr>
            </w:pPr>
            <w:r w:rsidRPr="004A2D4B">
              <w:rPr>
                <w:lang w:val="lt-LT"/>
              </w:rPr>
              <w:t>2019-06-08</w:t>
            </w:r>
          </w:p>
        </w:tc>
        <w:tc>
          <w:tcPr>
            <w:tcW w:w="2143"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rPr>
                <w:bCs/>
                <w:lang w:val="lt-LT"/>
              </w:rPr>
            </w:pPr>
            <w:r w:rsidRPr="004A2D4B">
              <w:rPr>
                <w:bCs/>
                <w:lang w:val="lt-LT"/>
              </w:rPr>
              <w:t>2019-08-31</w:t>
            </w:r>
          </w:p>
        </w:tc>
      </w:tr>
      <w:tr w:rsidR="00B95988" w:rsidRPr="004A2D4B" w:rsidTr="00B95988">
        <w:trPr>
          <w:jc w:val="center"/>
        </w:trPr>
        <w:tc>
          <w:tcPr>
            <w:tcW w:w="3782"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widowControl w:val="0"/>
              <w:autoSpaceDE w:val="0"/>
              <w:autoSpaceDN w:val="0"/>
              <w:adjustRightInd w:val="0"/>
              <w:jc w:val="both"/>
              <w:rPr>
                <w:lang w:val="lt-LT"/>
              </w:rPr>
            </w:pPr>
            <w:r w:rsidRPr="004A2D4B">
              <w:rPr>
                <w:lang w:val="lt-LT"/>
              </w:rPr>
              <w:t xml:space="preserve">              6–10 kl. </w:t>
            </w:r>
          </w:p>
        </w:tc>
        <w:tc>
          <w:tcPr>
            <w:tcW w:w="2700"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rPr>
                <w:lang w:val="lt-LT"/>
              </w:rPr>
            </w:pPr>
            <w:r w:rsidRPr="004A2D4B">
              <w:rPr>
                <w:lang w:val="lt-LT"/>
              </w:rPr>
              <w:t>2018-06-22</w:t>
            </w:r>
          </w:p>
        </w:tc>
        <w:tc>
          <w:tcPr>
            <w:tcW w:w="2143" w:type="dxa"/>
            <w:tcBorders>
              <w:top w:val="single" w:sz="4" w:space="0" w:color="auto"/>
              <w:left w:val="single" w:sz="4" w:space="0" w:color="auto"/>
              <w:bottom w:val="single" w:sz="4" w:space="0" w:color="auto"/>
              <w:right w:val="single" w:sz="4" w:space="0" w:color="auto"/>
            </w:tcBorders>
            <w:vAlign w:val="bottom"/>
            <w:hideMark/>
          </w:tcPr>
          <w:p w:rsidR="00B95988" w:rsidRPr="004A2D4B" w:rsidRDefault="00B95988">
            <w:pPr>
              <w:rPr>
                <w:bCs/>
                <w:lang w:val="lt-LT"/>
              </w:rPr>
            </w:pPr>
            <w:r w:rsidRPr="004A2D4B">
              <w:rPr>
                <w:bCs/>
                <w:lang w:val="lt-LT"/>
              </w:rPr>
              <w:t>2019-08-31</w:t>
            </w:r>
          </w:p>
        </w:tc>
      </w:tr>
    </w:tbl>
    <w:p w:rsidR="00B95988" w:rsidRPr="004A2D4B" w:rsidRDefault="00B95988" w:rsidP="00B95988">
      <w:pPr>
        <w:jc w:val="both"/>
        <w:rPr>
          <w:lang w:val="lt-LT"/>
        </w:rPr>
      </w:pPr>
    </w:p>
    <w:p w:rsidR="00B95988" w:rsidRPr="004A2D4B" w:rsidRDefault="00B95988" w:rsidP="00B95988">
      <w:pPr>
        <w:ind w:firstLine="851"/>
        <w:jc w:val="both"/>
        <w:rPr>
          <w:lang w:val="lt-LT"/>
        </w:rPr>
      </w:pPr>
      <w:r w:rsidRPr="004A2D4B">
        <w:rPr>
          <w:lang w:val="lt-LT"/>
        </w:rPr>
        <w:t>4.8. Mokyklos tarybos sprendimu 10 ugdymo dienų mokykla dirbs 2018-2019 m ugdymo proceso metu</w:t>
      </w:r>
      <w:r w:rsidR="00101403" w:rsidRPr="004A2D4B">
        <w:rPr>
          <w:lang w:val="lt-LT"/>
        </w:rPr>
        <w:t xml:space="preserve"> </w:t>
      </w:r>
      <w:r w:rsidR="00755474">
        <w:rPr>
          <w:lang w:val="lt-LT"/>
        </w:rPr>
        <w:t xml:space="preserve">1-4 klasės gegužės 20-31 dienomis, o 6-10 klasės birželio 3 – 14 dienomis, </w:t>
      </w:r>
      <w:r w:rsidRPr="004A2D4B">
        <w:rPr>
          <w:lang w:val="lt-LT"/>
        </w:rPr>
        <w:t>kitas 5 ugdymo dienas Varėnos rajono savivaldybės administracijos direktoriaus įsakymu</w:t>
      </w:r>
      <w:r w:rsidRPr="004A2D4B">
        <w:rPr>
          <w:color w:val="FF0000"/>
          <w:lang w:val="lt-LT"/>
        </w:rPr>
        <w:t xml:space="preserve"> </w:t>
      </w:r>
      <w:r w:rsidRPr="004A2D4B">
        <w:rPr>
          <w:lang w:val="lt-LT"/>
        </w:rPr>
        <w:t>mokykloje 1-4 klasės d</w:t>
      </w:r>
      <w:r w:rsidR="004A2D4B">
        <w:rPr>
          <w:lang w:val="lt-LT"/>
        </w:rPr>
        <w:t>irbs 2019 m. birželio 3-7 dieno</w:t>
      </w:r>
      <w:r w:rsidRPr="004A2D4B">
        <w:rPr>
          <w:lang w:val="lt-LT"/>
        </w:rPr>
        <w:t>mis, o 6-10 klasės birželio 17-21 dienomis;</w:t>
      </w:r>
    </w:p>
    <w:p w:rsidR="00B95988" w:rsidRPr="004A2D4B" w:rsidRDefault="00B95988" w:rsidP="00B95988">
      <w:pPr>
        <w:ind w:firstLine="851"/>
        <w:jc w:val="both"/>
        <w:rPr>
          <w:color w:val="FF0000"/>
          <w:lang w:val="lt-LT"/>
        </w:rPr>
      </w:pPr>
      <w:r w:rsidRPr="004A2D4B">
        <w:rPr>
          <w:lang w:val="lt-LT"/>
        </w:rPr>
        <w:t>4.9. mokyklos direktorius, esant aplinkybėms, keliančioms pavojų mokinių sveikatai ir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Mokyklos direktorius apie priimtus sprendimus dėl ugdymo proceso koregavimo informuoja Varėnos rajono savivaldybę ar jos įgaliotą asmenį;</w:t>
      </w:r>
    </w:p>
    <w:p w:rsidR="00B95988" w:rsidRPr="004A2D4B" w:rsidRDefault="00B95988" w:rsidP="00B95988">
      <w:pPr>
        <w:rPr>
          <w:lang w:val="lt-LT"/>
        </w:rPr>
      </w:pPr>
    </w:p>
    <w:p w:rsidR="00B95988" w:rsidRDefault="00B95988" w:rsidP="00B95988">
      <w:pPr>
        <w:pStyle w:val="ListParagraph"/>
        <w:shd w:val="clear" w:color="auto" w:fill="FFFFFF"/>
        <w:tabs>
          <w:tab w:val="left" w:pos="1134"/>
        </w:tabs>
        <w:spacing w:before="100" w:beforeAutospacing="1" w:after="100" w:afterAutospacing="1"/>
        <w:ind w:left="0" w:firstLine="851"/>
        <w:jc w:val="both"/>
      </w:pPr>
      <w:r>
        <w:lastRenderedPageBreak/>
        <w:t>4.10. jei oro temperatūra – 20</w:t>
      </w:r>
      <w:r>
        <w:rPr>
          <w:rStyle w:val="Strong"/>
          <w:color w:val="000000"/>
          <w:shd w:val="clear" w:color="auto" w:fill="FFFFFF"/>
        </w:rPr>
        <w:t>°C</w:t>
      </w:r>
      <w:r>
        <w:t xml:space="preserve"> šalčio ar žemesnė, į mokyklą gali nevykti 1–5 klasių mokiniai, esant 25</w:t>
      </w:r>
      <w:r>
        <w:rPr>
          <w:rStyle w:val="Strong"/>
          <w:color w:val="000000"/>
          <w:shd w:val="clear" w:color="auto" w:fill="FFFFFF"/>
        </w:rPr>
        <w:t>°C</w:t>
      </w:r>
      <w:r>
        <w:t xml:space="preserve"> šalčio ar žemesnei temperatūrai – ir kitų klasių mokiniai. Ugdymo procesas, atvykusiems į mokyklą mokiniams, vykdomas. Mokiniams, neatvykusiems į mokyklą, mokymuisi reikalinga informacija skelbiama mokyklos internetinėje svetainėje ir elektoriniame dienyne. Šios dienos įskaičiuojamos į ugdymo dienų skaičių.</w:t>
      </w:r>
    </w:p>
    <w:p w:rsidR="00B95988" w:rsidRDefault="00B95988" w:rsidP="00B95988">
      <w:pPr>
        <w:pStyle w:val="Default"/>
        <w:tabs>
          <w:tab w:val="left" w:pos="851"/>
        </w:tabs>
        <w:jc w:val="center"/>
        <w:rPr>
          <w:b/>
        </w:rPr>
      </w:pPr>
      <w:r>
        <w:rPr>
          <w:b/>
        </w:rPr>
        <w:t>ANTRASIS SKIRSNIS</w:t>
      </w:r>
    </w:p>
    <w:p w:rsidR="00B95988" w:rsidRDefault="00B95988" w:rsidP="00B95988">
      <w:pPr>
        <w:pStyle w:val="Default"/>
        <w:tabs>
          <w:tab w:val="left" w:pos="851"/>
        </w:tabs>
        <w:jc w:val="center"/>
        <w:rPr>
          <w:b/>
          <w:bCs/>
        </w:rPr>
      </w:pPr>
      <w:r>
        <w:rPr>
          <w:b/>
          <w:bCs/>
        </w:rPr>
        <w:t>MOKYKLOS UGDYMO TURINIO ĮGYVENDINIMAS. MOKYKLOS UGDYMO PLANO RENGIMAS</w:t>
      </w:r>
    </w:p>
    <w:p w:rsidR="00B95988" w:rsidRDefault="00B95988" w:rsidP="00B95988">
      <w:pPr>
        <w:pStyle w:val="Default"/>
        <w:tabs>
          <w:tab w:val="left" w:pos="851"/>
        </w:tabs>
        <w:ind w:firstLine="851"/>
        <w:jc w:val="center"/>
        <w:rPr>
          <w:b/>
          <w:bCs/>
        </w:rPr>
      </w:pPr>
    </w:p>
    <w:p w:rsidR="00B95988" w:rsidRDefault="00B95988" w:rsidP="00101403">
      <w:pPr>
        <w:ind w:firstLine="851"/>
        <w:jc w:val="both"/>
        <w:rPr>
          <w:lang w:val="lt-LT" w:eastAsia="lt-LT"/>
        </w:rPr>
      </w:pPr>
      <w:r>
        <w:rPr>
          <w:lang w:val="lt-LT" w:eastAsia="lt-LT"/>
        </w:rPr>
        <w:t xml:space="preserve">5. Mokyklos ugdymo turinys formuojamas pagal mokyklos tikslus, konkrečius mokinių ugdymo(si)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(toliau–Ugdymo programų aprašas), Pradinio ir pagrindinio ugdymo bendrosiomis programomis, patvirtintomis Lietuvos Respublikos švietimo ir mokslo ministro 2008 m. rugpjūčio 26 d. įsakymu Nr. ISAK-2433 „Dėl Pradinio ir pagrindinio ugdymo bendrųjų programų patvirtinimo“ (toliau–Pagrindinio ugdymo bendrosios programos), Geros mokyklos koncepcija, patvirtinta Lietuvos Respublikos švietimo ir mokslo ministro 2015 m. gruodžio 21 d. įsakymu Nr. V-1308 </w:t>
      </w:r>
      <w:r w:rsidR="00101403">
        <w:rPr>
          <w:lang w:val="lt-LT" w:eastAsia="lt-LT"/>
        </w:rPr>
        <w:t>„</w:t>
      </w:r>
      <w:r>
        <w:rPr>
          <w:lang w:val="lt-LT" w:eastAsia="lt-LT"/>
        </w:rPr>
        <w:t>Dėl</w:t>
      </w:r>
      <w:r w:rsidR="00101403">
        <w:rPr>
          <w:lang w:val="lt-LT" w:eastAsia="lt-LT"/>
        </w:rPr>
        <w:t xml:space="preserve"> </w:t>
      </w:r>
      <w:r>
        <w:rPr>
          <w:lang w:val="lt-LT" w:eastAsia="lt-LT"/>
        </w:rPr>
        <w:t>Geros</w:t>
      </w:r>
      <w:r w:rsidR="00101403">
        <w:rPr>
          <w:lang w:val="lt-LT" w:eastAsia="lt-LT"/>
        </w:rPr>
        <w:t xml:space="preserve"> </w:t>
      </w:r>
      <w:r>
        <w:rPr>
          <w:lang w:val="lt-LT" w:eastAsia="lt-LT"/>
        </w:rPr>
        <w:t>mokyklos</w:t>
      </w:r>
      <w:r w:rsidR="00101403">
        <w:rPr>
          <w:lang w:val="lt-LT" w:eastAsia="lt-LT"/>
        </w:rPr>
        <w:t xml:space="preserve"> </w:t>
      </w:r>
      <w:r>
        <w:rPr>
          <w:lang w:val="lt-LT" w:eastAsia="lt-LT"/>
        </w:rPr>
        <w:t>koncepcijos patvirtinimo“ (toliau–Geros mokyklos koncepcija), Bendraisiais ugdymo planais, Mokymosi pagal</w:t>
      </w:r>
      <w:r w:rsidR="00101403">
        <w:rPr>
          <w:lang w:val="lt-LT" w:eastAsia="lt-LT"/>
        </w:rPr>
        <w:t xml:space="preserve"> </w:t>
      </w:r>
      <w:r>
        <w:rPr>
          <w:lang w:val="lt-LT" w:eastAsia="lt-LT"/>
        </w:rPr>
        <w:t xml:space="preserve">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 </w:t>
      </w:r>
    </w:p>
    <w:p w:rsidR="00B95988" w:rsidRDefault="00B95988" w:rsidP="00B95988">
      <w:pPr>
        <w:ind w:firstLine="851"/>
        <w:jc w:val="both"/>
        <w:rPr>
          <w:lang w:val="lt-LT" w:eastAsia="lt-LT"/>
        </w:rPr>
      </w:pPr>
      <w:r>
        <w:rPr>
          <w:lang w:val="lt-LT" w:eastAsia="lt-LT"/>
        </w:rPr>
        <w:t xml:space="preserve">6. Mokykloje vykdomoms ugdymo programoms įgyvendinti rengiamas mokyklos ugdymo planas. Mokyklos ugdymo planas–tai ugdymo turinio įgyvendinimo, vadovaujantis mokyklos susitarimais, bendrųjų ugdymo planų bendrosiomis nuostatomis ir bendrąjį ugdymą reglamentuojančiais kitais teisės aktais, aprašas. Mokyklos ugdymo plane, atsižvelgiant į mokyklos kontekstą, pateikiami konkretūs ugdymo proceso organizavimo sprendimai Pradinio ir Pagrindinio ugdymo programoms įgyvendinti. </w:t>
      </w:r>
    </w:p>
    <w:p w:rsidR="00B95988" w:rsidRDefault="00B95988" w:rsidP="00B95988">
      <w:pPr>
        <w:ind w:firstLine="851"/>
        <w:jc w:val="both"/>
        <w:rPr>
          <w:lang w:val="lt-LT" w:eastAsia="lt-LT"/>
        </w:rPr>
      </w:pPr>
      <w:r>
        <w:rPr>
          <w:lang w:val="lt-LT" w:eastAsia="lt-LT"/>
        </w:rPr>
        <w:t>7. Mokyklos vadovo 2018-06-05 įsakymu Nr. V-25 sudaryta darbo grupė parengė mokyklos ugdymo planą. Grupės darbui vadovavo mokyklos direktorius. Mokyklos ugdymo planas parengtas, vadovaujantis demokratiškumo, subsidiarumo, prieinamumo, bendradarbiavimo principais.</w:t>
      </w:r>
    </w:p>
    <w:p w:rsidR="00B95988" w:rsidRDefault="00B95988" w:rsidP="00B95988">
      <w:pPr>
        <w:ind w:firstLine="851"/>
        <w:jc w:val="both"/>
        <w:rPr>
          <w:lang w:val="lt-LT" w:eastAsia="lt-LT"/>
        </w:rPr>
      </w:pPr>
      <w:r>
        <w:rPr>
          <w:lang w:val="lt-LT" w:eastAsia="lt-LT"/>
        </w:rPr>
        <w:t>8. Mokyklos ugdymo planas parengtas vieneriems mokslo metams.</w:t>
      </w:r>
    </w:p>
    <w:p w:rsidR="00B95988" w:rsidRDefault="00B95988" w:rsidP="00B95988">
      <w:pPr>
        <w:pStyle w:val="Default"/>
        <w:tabs>
          <w:tab w:val="left" w:pos="851"/>
        </w:tabs>
        <w:ind w:firstLine="851"/>
        <w:jc w:val="both"/>
      </w:pPr>
      <w:r>
        <w:t>9. Formuojant mokyklos ugdymo turinį ir rengiant mokyklos ugdymo planą remiamasi švietimo stebėsenos, mokinių pasiekimų ir pažangos vertinimo ugdymo procese informacija, pasiekimų tyrimų, mokyklos veiklos įsivertinimo ir išorinio vertinimo duomenimis.</w:t>
      </w:r>
    </w:p>
    <w:p w:rsidR="00B95988" w:rsidRDefault="00B95988" w:rsidP="00B95988">
      <w:pPr>
        <w:pStyle w:val="Default"/>
        <w:tabs>
          <w:tab w:val="left" w:pos="851"/>
        </w:tabs>
        <w:ind w:firstLine="851"/>
        <w:jc w:val="both"/>
      </w:pPr>
      <w:r>
        <w:t xml:space="preserve">10. Mokykloje yra susitarta dėl ugdymo plano turinio, struktūros ir formos. Ugdymo turinys mokykloje planuojamas Bendrųjų ugdymo planų 5.2.2 punkte nurodytam mokymosi dienų skaičiui ir remiantis Bendruosiuose ugdymo planuose </w:t>
      </w:r>
      <w:r>
        <w:rPr>
          <w:color w:val="auto"/>
        </w:rPr>
        <w:t>124 punkte</w:t>
      </w:r>
      <w:r w:rsidR="004A2D4B">
        <w:rPr>
          <w:color w:val="auto"/>
        </w:rPr>
        <w:t xml:space="preserve"> </w:t>
      </w:r>
      <w:r>
        <w:t>nurodytu dalyko programai skiriamų valandų (pamokų) skaičiumi.</w:t>
      </w:r>
    </w:p>
    <w:p w:rsidR="00B95988" w:rsidRDefault="00B95988" w:rsidP="00B95988">
      <w:pPr>
        <w:pStyle w:val="Default"/>
        <w:tabs>
          <w:tab w:val="left" w:pos="851"/>
        </w:tabs>
        <w:ind w:firstLine="851"/>
        <w:jc w:val="both"/>
      </w:pPr>
      <w:r>
        <w:t>11. Ugdymo procesas mokykloje organizuojamas pamokų forma. Pamokos trukmė – 1 klasei 35 min.,  2-10 klasėms 45 min. Be to mokiniams sudaromos sąlygos mokytis aktyviai, įvairiose aplinkose ir praktiškai veikiant.</w:t>
      </w:r>
    </w:p>
    <w:p w:rsidR="00B95988" w:rsidRDefault="00B95988" w:rsidP="00B95988">
      <w:pPr>
        <w:pStyle w:val="Default"/>
        <w:tabs>
          <w:tab w:val="left" w:pos="851"/>
        </w:tabs>
        <w:ind w:firstLine="851"/>
        <w:jc w:val="both"/>
        <w:rPr>
          <w:color w:val="auto"/>
        </w:rPr>
      </w:pPr>
      <w:r>
        <w:rPr>
          <w:color w:val="auto"/>
        </w:rPr>
        <w:t xml:space="preserve">12. Rengiant mokyklos ugdymo planą mokytojų taryboje (2018 m. rugpjūčio 31 d. protokolas Nr. 4) buvo susitarta dėl: </w:t>
      </w:r>
    </w:p>
    <w:p w:rsidR="00B95988" w:rsidRPr="00101403" w:rsidRDefault="00B95988" w:rsidP="00B95988">
      <w:pPr>
        <w:ind w:firstLine="851"/>
        <w:jc w:val="both"/>
        <w:rPr>
          <w:lang w:val="lt-LT"/>
        </w:rPr>
      </w:pPr>
      <w:r w:rsidRPr="00101403">
        <w:rPr>
          <w:lang w:val="lt-LT"/>
        </w:rPr>
        <w:t>12.1. bendrų kalbos ugdymo reikalavimų rašto darbams mokykloje;</w:t>
      </w:r>
    </w:p>
    <w:p w:rsidR="00B95988" w:rsidRPr="00101403" w:rsidRDefault="00B95988" w:rsidP="00B95988">
      <w:pPr>
        <w:ind w:firstLine="851"/>
        <w:jc w:val="both"/>
        <w:rPr>
          <w:lang w:val="lt-LT"/>
        </w:rPr>
      </w:pPr>
      <w:r w:rsidRPr="00101403">
        <w:rPr>
          <w:lang w:val="lt-LT"/>
        </w:rPr>
        <w:lastRenderedPageBreak/>
        <w:t>12.2. skaitymo, rašymo, kalbėjimo, skaičiavimo ir skaitmeninių gebėjimų ugdymo per visų dalykų pamokas, įgyvendinant pagrindinio ugdymo programos pirmąją dalį;</w:t>
      </w:r>
    </w:p>
    <w:p w:rsidR="00B95988" w:rsidRPr="004A2D4B" w:rsidRDefault="00B95988" w:rsidP="00B95988">
      <w:pPr>
        <w:shd w:val="clear" w:color="auto" w:fill="FFFFFF"/>
        <w:ind w:firstLine="851"/>
        <w:jc w:val="both"/>
        <w:rPr>
          <w:lang w:val="lt-LT"/>
        </w:rPr>
      </w:pPr>
      <w:r w:rsidRPr="004A2D4B">
        <w:rPr>
          <w:shd w:val="clear" w:color="auto" w:fill="FFFFFF"/>
          <w:lang w:val="lt-LT"/>
        </w:rPr>
        <w:t>12.3. mokinio pasiekimų ir pažangos vertinimo formų ir laikotarpių;</w:t>
      </w:r>
    </w:p>
    <w:p w:rsidR="00B95988" w:rsidRPr="004A2D4B" w:rsidRDefault="00B95988" w:rsidP="00B95988">
      <w:pPr>
        <w:ind w:firstLine="851"/>
        <w:jc w:val="both"/>
        <w:rPr>
          <w:lang w:val="lt-LT"/>
        </w:rPr>
      </w:pPr>
      <w:r w:rsidRPr="004A2D4B">
        <w:rPr>
          <w:lang w:val="lt-LT"/>
        </w:rPr>
        <w:t>12.4. mokinių, kurie nepasiekia bendrųjų programų patenkinamo lygio pasiekimų (toliau – žemi pasiekimai) nustatymo būdų, numatomų mokymosi pagalbos priemonių ir priemonių mokinių pasiekimams gerinti;</w:t>
      </w:r>
    </w:p>
    <w:p w:rsidR="00B95988" w:rsidRPr="004A2D4B" w:rsidRDefault="00B95988" w:rsidP="00B95988">
      <w:pPr>
        <w:shd w:val="clear" w:color="auto" w:fill="FFFFFF"/>
        <w:ind w:firstLine="851"/>
        <w:jc w:val="both"/>
        <w:rPr>
          <w:lang w:val="lt-LT"/>
        </w:rPr>
      </w:pPr>
      <w:r w:rsidRPr="004A2D4B">
        <w:rPr>
          <w:shd w:val="clear" w:color="auto" w:fill="FFFFFF"/>
          <w:lang w:val="lt-LT"/>
        </w:rPr>
        <w:t>12.5. socialinės</w:t>
      </w:r>
      <w:r w:rsidRPr="004A2D4B">
        <w:rPr>
          <w:b/>
          <w:shd w:val="clear" w:color="auto" w:fill="FFFFFF"/>
          <w:lang w:val="lt-LT"/>
        </w:rPr>
        <w:t>-</w:t>
      </w:r>
      <w:r w:rsidRPr="004A2D4B">
        <w:rPr>
          <w:shd w:val="clear" w:color="auto" w:fill="FFFFFF"/>
          <w:lang w:val="lt-LT"/>
        </w:rPr>
        <w:t>pilietinės veiklos organizavimo mokantis pagal pagrindinio ugdymo programą;</w:t>
      </w:r>
    </w:p>
    <w:p w:rsidR="00B95988" w:rsidRPr="004A2D4B" w:rsidRDefault="00B95988" w:rsidP="00B95988">
      <w:pPr>
        <w:ind w:firstLine="851"/>
        <w:jc w:val="both"/>
        <w:rPr>
          <w:lang w:val="lt-LT"/>
        </w:rPr>
      </w:pPr>
      <w:r w:rsidRPr="004A2D4B">
        <w:rPr>
          <w:color w:val="000000"/>
          <w:lang w:val="lt-LT"/>
        </w:rPr>
        <w:t>12.</w:t>
      </w:r>
      <w:r w:rsidRPr="004A2D4B">
        <w:rPr>
          <w:lang w:val="lt-LT"/>
        </w:rPr>
        <w:t>6. dalykų mokymuisi skiriamų pamokų maksimalaus skaičiaus konkrečioje klasėje;</w:t>
      </w:r>
    </w:p>
    <w:p w:rsidR="00B95988" w:rsidRPr="004A2D4B" w:rsidRDefault="00B95988" w:rsidP="00B95988">
      <w:pPr>
        <w:ind w:firstLine="851"/>
        <w:jc w:val="both"/>
        <w:rPr>
          <w:lang w:val="lt-LT"/>
        </w:rPr>
      </w:pPr>
      <w:r w:rsidRPr="004A2D4B">
        <w:rPr>
          <w:lang w:val="lt-LT"/>
        </w:rPr>
        <w:t>12.7. ugdymo turinio planavimo ir įgyvendinimo stebėsenos planuojant, vertinant ir reflektuojant ugdymo procesą;</w:t>
      </w:r>
    </w:p>
    <w:p w:rsidR="00B95988" w:rsidRPr="004A2D4B" w:rsidRDefault="00B95988" w:rsidP="00B95988">
      <w:pPr>
        <w:ind w:firstLine="851"/>
        <w:jc w:val="both"/>
        <w:rPr>
          <w:lang w:val="lt-LT"/>
        </w:rPr>
      </w:pPr>
      <w:r w:rsidRPr="004A2D4B">
        <w:rPr>
          <w:lang w:val="lt-LT"/>
        </w:rPr>
        <w:t xml:space="preserve">12.8. ugdymo turinio integravimo nuostatų: kokias papildomas programas ir kokiu būdu numatoma integruoti į mokyklos ugdymo turinį; </w:t>
      </w:r>
    </w:p>
    <w:p w:rsidR="00B95988" w:rsidRDefault="00B95988" w:rsidP="00B95988">
      <w:pPr>
        <w:ind w:firstLine="851"/>
        <w:jc w:val="both"/>
        <w:rPr>
          <w:lang w:val="lt-LT"/>
        </w:rPr>
      </w:pPr>
      <w:r w:rsidRPr="004A2D4B">
        <w:rPr>
          <w:lang w:val="lt-LT"/>
        </w:rPr>
        <w:t>12.9. nuoseklių ir ilgalaikių socialines emocines kompetencijas ugdančių prevencinių ,,Savu keliu“ ir ,,Savižudybių prevencijos“ programų įgyvendinimo;</w:t>
      </w:r>
    </w:p>
    <w:p w:rsidR="00BF038E" w:rsidRDefault="00BF038E" w:rsidP="00B95988">
      <w:pPr>
        <w:ind w:firstLine="851"/>
        <w:jc w:val="both"/>
        <w:rPr>
          <w:lang w:val="lt-LT"/>
        </w:rPr>
      </w:pPr>
      <w:r>
        <w:rPr>
          <w:lang w:val="lt-LT"/>
        </w:rPr>
        <w:t>12.10. alkoholio, tabako ir kitų psichiką veikiančių medžiagų vartojimo programos integravimo š mokomuosius dalykus (dorinis ugdymas , biologija, gamta ir žmogus, chemija, klasės valandėlės;</w:t>
      </w:r>
    </w:p>
    <w:p w:rsidR="00BF038E" w:rsidRDefault="00BF038E" w:rsidP="00B95988">
      <w:pPr>
        <w:ind w:firstLine="851"/>
        <w:jc w:val="both"/>
        <w:rPr>
          <w:lang w:val="lt-LT"/>
        </w:rPr>
      </w:pPr>
    </w:p>
    <w:p w:rsidR="00BF038E" w:rsidRPr="0027300B" w:rsidRDefault="00BF038E" w:rsidP="00BF038E">
      <w:pPr>
        <w:suppressAutoHyphens w:val="0"/>
        <w:spacing w:line="276" w:lineRule="auto"/>
        <w:jc w:val="center"/>
        <w:rPr>
          <w:lang w:val="lt-LT" w:eastAsia="en-US"/>
        </w:rPr>
      </w:pPr>
      <w:r w:rsidRPr="0027300B">
        <w:rPr>
          <w:b/>
          <w:lang w:val="lt-LT" w:eastAsia="en-US"/>
        </w:rPr>
        <w:t>ALKOHOLIO, TABAKO IR KITŲ PSICHIKĄ VEIKIANČIŲ MEDŽIAGŲ VARTOJIMO PREVEN</w:t>
      </w:r>
      <w:r>
        <w:rPr>
          <w:b/>
          <w:lang w:val="lt-LT" w:eastAsia="en-US"/>
        </w:rPr>
        <w:t>CIJOS PROGRAMOS INTEGRAVIMAS Į 6-10</w:t>
      </w:r>
      <w:r w:rsidRPr="0027300B">
        <w:rPr>
          <w:b/>
          <w:lang w:val="lt-LT" w:eastAsia="en-US"/>
        </w:rPr>
        <w:t xml:space="preserve"> KLASIŲ UGDYMO TURINĮ</w:t>
      </w:r>
    </w:p>
    <w:p w:rsidR="00BF038E" w:rsidRDefault="00BF038E" w:rsidP="00BF038E">
      <w:pPr>
        <w:ind w:firstLine="1296"/>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     </w:t>
      </w:r>
      <w:r w:rsidR="00755474">
        <w:rPr>
          <w:lang w:val="lt-LT"/>
        </w:rPr>
        <w:tab/>
      </w:r>
      <w:r w:rsidR="00755474">
        <w:rPr>
          <w:lang w:val="lt-LT"/>
        </w:rPr>
        <w:tab/>
      </w:r>
      <w:r w:rsidR="00755474">
        <w:rPr>
          <w:lang w:val="lt-LT"/>
        </w:rPr>
        <w:tab/>
      </w:r>
      <w:r w:rsidR="00CA6C4F">
        <w:rPr>
          <w:lang w:val="lt-LT"/>
        </w:rPr>
        <w:t xml:space="preserve">         </w:t>
      </w:r>
      <w:r>
        <w:rPr>
          <w:lang w:val="lt-LT"/>
        </w:rPr>
        <w:t xml:space="preserve"> Lentelė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2300"/>
        <w:gridCol w:w="4900"/>
      </w:tblGrid>
      <w:tr w:rsidR="00BF038E" w:rsidRPr="0031550D" w:rsidTr="00BF038E">
        <w:tc>
          <w:tcPr>
            <w:tcW w:w="1008" w:type="dxa"/>
            <w:shd w:val="clear" w:color="auto" w:fill="auto"/>
          </w:tcPr>
          <w:p w:rsidR="00BF038E" w:rsidRPr="0031550D" w:rsidRDefault="00BF038E" w:rsidP="00BF038E">
            <w:pPr>
              <w:rPr>
                <w:lang w:val="lt-LT"/>
              </w:rPr>
            </w:pPr>
          </w:p>
          <w:p w:rsidR="00BF038E" w:rsidRPr="0031550D" w:rsidRDefault="00BF038E" w:rsidP="00BF038E">
            <w:pPr>
              <w:rPr>
                <w:lang w:val="lt-LT"/>
              </w:rPr>
            </w:pPr>
            <w:r w:rsidRPr="0031550D">
              <w:rPr>
                <w:lang w:val="lt-LT"/>
              </w:rPr>
              <w:t>Klasė</w:t>
            </w:r>
          </w:p>
        </w:tc>
        <w:tc>
          <w:tcPr>
            <w:tcW w:w="1620" w:type="dxa"/>
            <w:shd w:val="clear" w:color="auto" w:fill="auto"/>
          </w:tcPr>
          <w:p w:rsidR="00BF038E" w:rsidRPr="0031550D" w:rsidRDefault="00BF038E" w:rsidP="00BF038E">
            <w:pPr>
              <w:rPr>
                <w:lang w:val="lt-LT"/>
              </w:rPr>
            </w:pPr>
            <w:r w:rsidRPr="0031550D">
              <w:rPr>
                <w:lang w:val="lt-LT"/>
              </w:rPr>
              <w:t>Val .sk. per mokslo metus</w:t>
            </w:r>
          </w:p>
        </w:tc>
        <w:tc>
          <w:tcPr>
            <w:tcW w:w="2300" w:type="dxa"/>
            <w:shd w:val="clear" w:color="auto" w:fill="auto"/>
          </w:tcPr>
          <w:p w:rsidR="00BF038E" w:rsidRPr="0031550D" w:rsidRDefault="00BF038E" w:rsidP="00BF038E">
            <w:pPr>
              <w:rPr>
                <w:lang w:val="lt-LT"/>
              </w:rPr>
            </w:pPr>
            <w:r w:rsidRPr="0031550D">
              <w:rPr>
                <w:lang w:val="lt-LT"/>
              </w:rPr>
              <w:t>Dalykas</w:t>
            </w:r>
          </w:p>
        </w:tc>
        <w:tc>
          <w:tcPr>
            <w:tcW w:w="4900" w:type="dxa"/>
            <w:shd w:val="clear" w:color="auto" w:fill="auto"/>
          </w:tcPr>
          <w:p w:rsidR="00BF038E" w:rsidRPr="0031550D" w:rsidRDefault="00BF038E" w:rsidP="00BF038E">
            <w:pPr>
              <w:rPr>
                <w:lang w:val="lt-LT"/>
              </w:rPr>
            </w:pPr>
            <w:r w:rsidRPr="0031550D">
              <w:rPr>
                <w:lang w:val="lt-LT"/>
              </w:rPr>
              <w:t>Temos</w:t>
            </w:r>
          </w:p>
        </w:tc>
      </w:tr>
      <w:tr w:rsidR="00BF038E" w:rsidRPr="0031550D" w:rsidTr="00BF038E">
        <w:tc>
          <w:tcPr>
            <w:tcW w:w="1008" w:type="dxa"/>
            <w:shd w:val="clear" w:color="auto" w:fill="auto"/>
          </w:tcPr>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r w:rsidRPr="0031550D">
              <w:rPr>
                <w:lang w:val="lt-LT" w:eastAsia="en-US"/>
              </w:rPr>
              <w:t>6</w:t>
            </w:r>
          </w:p>
        </w:tc>
        <w:tc>
          <w:tcPr>
            <w:tcW w:w="1620" w:type="dxa"/>
            <w:shd w:val="clear" w:color="auto" w:fill="auto"/>
          </w:tcPr>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r w:rsidRPr="0031550D">
              <w:rPr>
                <w:lang w:val="lt-LT" w:eastAsia="en-US"/>
              </w:rPr>
              <w:t>6</w:t>
            </w:r>
          </w:p>
        </w:tc>
        <w:tc>
          <w:tcPr>
            <w:tcW w:w="2300" w:type="dxa"/>
            <w:shd w:val="clear" w:color="auto" w:fill="auto"/>
          </w:tcPr>
          <w:p w:rsidR="00BF038E" w:rsidRDefault="00BF038E" w:rsidP="00BF038E">
            <w:pPr>
              <w:suppressAutoHyphens w:val="0"/>
            </w:pPr>
            <w:proofErr w:type="spellStart"/>
            <w:r>
              <w:t>Lietuvių</w:t>
            </w:r>
            <w:proofErr w:type="spellEnd"/>
            <w:r>
              <w:t xml:space="preserve"> </w:t>
            </w:r>
            <w:proofErr w:type="spellStart"/>
            <w:r>
              <w:t>kalbos</w:t>
            </w:r>
            <w:proofErr w:type="spellEnd"/>
            <w:r>
              <w:t xml:space="preserve">, </w:t>
            </w:r>
            <w:proofErr w:type="spellStart"/>
            <w:r>
              <w:t>gamtos</w:t>
            </w:r>
            <w:proofErr w:type="spellEnd"/>
            <w:r>
              <w:t xml:space="preserve"> </w:t>
            </w:r>
            <w:proofErr w:type="spellStart"/>
            <w:r>
              <w:t>ir</w:t>
            </w:r>
            <w:proofErr w:type="spellEnd"/>
            <w:r>
              <w:t xml:space="preserve"> </w:t>
            </w:r>
            <w:proofErr w:type="spellStart"/>
            <w:r>
              <w:t>žmogaus</w:t>
            </w:r>
            <w:proofErr w:type="spellEnd"/>
            <w:r>
              <w:t xml:space="preserve">, </w:t>
            </w:r>
            <w:proofErr w:type="spellStart"/>
            <w:r>
              <w:t>etikos</w:t>
            </w:r>
            <w:proofErr w:type="spellEnd"/>
            <w:r>
              <w:t xml:space="preserve">, </w:t>
            </w:r>
            <w:proofErr w:type="spellStart"/>
            <w:r>
              <w:t>dailės</w:t>
            </w:r>
            <w:proofErr w:type="spellEnd"/>
            <w:r>
              <w:t xml:space="preserve">, </w:t>
            </w:r>
            <w:proofErr w:type="spellStart"/>
            <w:r>
              <w:t>kūno</w:t>
            </w:r>
            <w:proofErr w:type="spellEnd"/>
            <w:r>
              <w:t xml:space="preserve"> </w:t>
            </w:r>
            <w:proofErr w:type="spellStart"/>
            <w:r>
              <w:t>kultūros</w:t>
            </w:r>
            <w:proofErr w:type="spellEnd"/>
            <w:r>
              <w:t xml:space="preserve"> </w:t>
            </w:r>
            <w:proofErr w:type="spellStart"/>
            <w:r>
              <w:t>pamokos</w:t>
            </w:r>
            <w:proofErr w:type="spellEnd"/>
            <w:r>
              <w:t xml:space="preserve">; </w:t>
            </w:r>
          </w:p>
          <w:p w:rsidR="00BF038E" w:rsidRPr="0031550D" w:rsidRDefault="00BF038E" w:rsidP="00BF038E">
            <w:pPr>
              <w:suppressAutoHyphens w:val="0"/>
              <w:rPr>
                <w:lang w:val="lt-LT" w:eastAsia="en-US"/>
              </w:rPr>
            </w:pPr>
            <w:proofErr w:type="spellStart"/>
            <w:proofErr w:type="gramStart"/>
            <w:r>
              <w:t>klasių</w:t>
            </w:r>
            <w:proofErr w:type="spellEnd"/>
            <w:proofErr w:type="gramEnd"/>
            <w:r>
              <w:t xml:space="preserve"> </w:t>
            </w:r>
            <w:proofErr w:type="spellStart"/>
            <w:r>
              <w:t>valandėlės</w:t>
            </w:r>
            <w:proofErr w:type="spellEnd"/>
            <w:r>
              <w:t>.</w:t>
            </w:r>
          </w:p>
        </w:tc>
        <w:tc>
          <w:tcPr>
            <w:tcW w:w="4900" w:type="dxa"/>
            <w:shd w:val="clear" w:color="auto" w:fill="auto"/>
          </w:tcPr>
          <w:p w:rsidR="00BF038E" w:rsidRDefault="00BF038E" w:rsidP="00BF038E">
            <w:proofErr w:type="spellStart"/>
            <w:r>
              <w:t>Ar</w:t>
            </w:r>
            <w:proofErr w:type="spellEnd"/>
            <w:r>
              <w:t xml:space="preserve"> </w:t>
            </w:r>
            <w:proofErr w:type="spellStart"/>
            <w:r>
              <w:t>rūkymas</w:t>
            </w:r>
            <w:proofErr w:type="spellEnd"/>
            <w:r>
              <w:t xml:space="preserve"> </w:t>
            </w:r>
            <w:proofErr w:type="spellStart"/>
            <w:r>
              <w:t>yra</w:t>
            </w:r>
            <w:proofErr w:type="spellEnd"/>
            <w:r>
              <w:t xml:space="preserve"> </w:t>
            </w:r>
            <w:proofErr w:type="spellStart"/>
            <w:r>
              <w:t>įvaizdžio</w:t>
            </w:r>
            <w:proofErr w:type="spellEnd"/>
            <w:r>
              <w:t xml:space="preserve"> </w:t>
            </w:r>
            <w:proofErr w:type="spellStart"/>
            <w:proofErr w:type="gramStart"/>
            <w:r>
              <w:t>dalis</w:t>
            </w:r>
            <w:proofErr w:type="spellEnd"/>
            <w:r>
              <w:t xml:space="preserve"> ?</w:t>
            </w:r>
            <w:proofErr w:type="gramEnd"/>
          </w:p>
          <w:p w:rsidR="00BF038E" w:rsidRDefault="00BF038E" w:rsidP="00BF038E">
            <w:r>
              <w:t xml:space="preserve"> </w:t>
            </w:r>
            <w:proofErr w:type="spellStart"/>
            <w:r>
              <w:t>Draudimai</w:t>
            </w:r>
            <w:proofErr w:type="spellEnd"/>
            <w:r>
              <w:t xml:space="preserve"> </w:t>
            </w:r>
            <w:proofErr w:type="spellStart"/>
            <w:r>
              <w:t>pirkti</w:t>
            </w:r>
            <w:proofErr w:type="spellEnd"/>
            <w:r>
              <w:t xml:space="preserve"> </w:t>
            </w:r>
            <w:proofErr w:type="spellStart"/>
            <w:r>
              <w:t>ir</w:t>
            </w:r>
            <w:proofErr w:type="spellEnd"/>
            <w:r>
              <w:t xml:space="preserve"> </w:t>
            </w:r>
            <w:proofErr w:type="spellStart"/>
            <w:r>
              <w:t>vartoti</w:t>
            </w:r>
            <w:proofErr w:type="spellEnd"/>
            <w:r>
              <w:t xml:space="preserve"> </w:t>
            </w:r>
            <w:proofErr w:type="spellStart"/>
            <w:r>
              <w:t>alkoholį</w:t>
            </w:r>
            <w:proofErr w:type="spellEnd"/>
            <w:r>
              <w:t xml:space="preserve">, </w:t>
            </w:r>
            <w:proofErr w:type="spellStart"/>
            <w:r>
              <w:t>tabaką</w:t>
            </w:r>
            <w:proofErr w:type="spellEnd"/>
            <w:r>
              <w:t xml:space="preserve">, </w:t>
            </w:r>
            <w:proofErr w:type="spellStart"/>
            <w:r>
              <w:t>toksines</w:t>
            </w:r>
            <w:proofErr w:type="spellEnd"/>
            <w:r>
              <w:t xml:space="preserve"> </w:t>
            </w:r>
            <w:proofErr w:type="spellStart"/>
            <w:r>
              <w:t>medžiagas</w:t>
            </w:r>
            <w:proofErr w:type="spellEnd"/>
            <w:r>
              <w:t>.</w:t>
            </w:r>
          </w:p>
          <w:p w:rsidR="00BF038E" w:rsidRDefault="00BF038E" w:rsidP="00BF038E">
            <w:r>
              <w:t xml:space="preserve"> </w:t>
            </w:r>
            <w:proofErr w:type="spellStart"/>
            <w:r>
              <w:t>Aktyvus</w:t>
            </w:r>
            <w:proofErr w:type="spellEnd"/>
            <w:r>
              <w:t xml:space="preserve"> </w:t>
            </w:r>
            <w:proofErr w:type="spellStart"/>
            <w:r>
              <w:t>ir</w:t>
            </w:r>
            <w:proofErr w:type="spellEnd"/>
            <w:r>
              <w:t xml:space="preserve"> </w:t>
            </w:r>
            <w:proofErr w:type="spellStart"/>
            <w:r>
              <w:t>pasyvus</w:t>
            </w:r>
            <w:proofErr w:type="spellEnd"/>
            <w:r>
              <w:t xml:space="preserve"> </w:t>
            </w:r>
            <w:proofErr w:type="spellStart"/>
            <w:r>
              <w:t>rūkymas</w:t>
            </w:r>
            <w:proofErr w:type="spellEnd"/>
            <w:r>
              <w:t>.</w:t>
            </w:r>
          </w:p>
          <w:p w:rsidR="00BF038E" w:rsidRDefault="00BF038E" w:rsidP="00BF038E">
            <w:r>
              <w:t xml:space="preserve"> </w:t>
            </w:r>
            <w:proofErr w:type="spellStart"/>
            <w:r>
              <w:t>Reklamos</w:t>
            </w:r>
            <w:proofErr w:type="spellEnd"/>
            <w:r>
              <w:t xml:space="preserve"> </w:t>
            </w:r>
            <w:proofErr w:type="spellStart"/>
            <w:r>
              <w:t>įtaka</w:t>
            </w:r>
            <w:proofErr w:type="spellEnd"/>
            <w:r>
              <w:t xml:space="preserve">. </w:t>
            </w:r>
            <w:proofErr w:type="spellStart"/>
            <w:r>
              <w:t>Trumpalaikiai</w:t>
            </w:r>
            <w:proofErr w:type="spellEnd"/>
            <w:r>
              <w:t xml:space="preserve"> </w:t>
            </w:r>
            <w:proofErr w:type="spellStart"/>
            <w:r>
              <w:t>ir</w:t>
            </w:r>
            <w:proofErr w:type="spellEnd"/>
            <w:r>
              <w:t xml:space="preserve"> </w:t>
            </w:r>
            <w:proofErr w:type="spellStart"/>
            <w:r>
              <w:t>ilgalaikiai</w:t>
            </w:r>
            <w:proofErr w:type="spellEnd"/>
            <w:r>
              <w:t xml:space="preserve"> </w:t>
            </w:r>
            <w:proofErr w:type="spellStart"/>
            <w:r>
              <w:t>alkoholio</w:t>
            </w:r>
            <w:proofErr w:type="spellEnd"/>
            <w:r>
              <w:t xml:space="preserve"> </w:t>
            </w:r>
            <w:proofErr w:type="spellStart"/>
            <w:r>
              <w:t>poveikio</w:t>
            </w:r>
            <w:proofErr w:type="spellEnd"/>
            <w:r>
              <w:t xml:space="preserve"> </w:t>
            </w:r>
            <w:proofErr w:type="spellStart"/>
            <w:r>
              <w:t>padariniai</w:t>
            </w:r>
            <w:proofErr w:type="spellEnd"/>
            <w:r>
              <w:t>.</w:t>
            </w:r>
          </w:p>
          <w:p w:rsidR="00BF038E" w:rsidRPr="0031550D" w:rsidRDefault="00BF038E" w:rsidP="00BF038E">
            <w:pPr>
              <w:suppressAutoHyphens w:val="0"/>
              <w:rPr>
                <w:lang w:val="lt-LT" w:eastAsia="en-US"/>
              </w:rPr>
            </w:pPr>
          </w:p>
        </w:tc>
      </w:tr>
      <w:tr w:rsidR="00BF038E" w:rsidRPr="0031550D" w:rsidTr="00BF038E">
        <w:tc>
          <w:tcPr>
            <w:tcW w:w="1008" w:type="dxa"/>
            <w:shd w:val="clear" w:color="auto" w:fill="auto"/>
          </w:tcPr>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r w:rsidRPr="0031550D">
              <w:rPr>
                <w:lang w:val="lt-LT" w:eastAsia="en-US"/>
              </w:rPr>
              <w:t>7</w:t>
            </w:r>
          </w:p>
        </w:tc>
        <w:tc>
          <w:tcPr>
            <w:tcW w:w="1620" w:type="dxa"/>
            <w:shd w:val="clear" w:color="auto" w:fill="auto"/>
          </w:tcPr>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r w:rsidRPr="0031550D">
              <w:rPr>
                <w:lang w:val="lt-LT" w:eastAsia="en-US"/>
              </w:rPr>
              <w:t>6</w:t>
            </w:r>
          </w:p>
        </w:tc>
        <w:tc>
          <w:tcPr>
            <w:tcW w:w="2300" w:type="dxa"/>
            <w:shd w:val="clear" w:color="auto" w:fill="auto"/>
          </w:tcPr>
          <w:p w:rsidR="00BF038E" w:rsidRDefault="00BF038E" w:rsidP="00BF038E">
            <w:pPr>
              <w:suppressAutoHyphens w:val="0"/>
            </w:pPr>
            <w:proofErr w:type="spellStart"/>
            <w:r>
              <w:t>Lietuvių</w:t>
            </w:r>
            <w:proofErr w:type="spellEnd"/>
            <w:r>
              <w:t xml:space="preserve"> </w:t>
            </w:r>
            <w:proofErr w:type="spellStart"/>
            <w:r>
              <w:t>kalbos</w:t>
            </w:r>
            <w:proofErr w:type="spellEnd"/>
            <w:r>
              <w:t xml:space="preserve">, </w:t>
            </w:r>
            <w:proofErr w:type="spellStart"/>
            <w:r>
              <w:t>biologijos</w:t>
            </w:r>
            <w:proofErr w:type="spellEnd"/>
            <w:r>
              <w:t xml:space="preserve">, </w:t>
            </w:r>
            <w:proofErr w:type="spellStart"/>
            <w:r>
              <w:t>istorijos</w:t>
            </w:r>
            <w:proofErr w:type="spellEnd"/>
            <w:r>
              <w:t xml:space="preserve">, </w:t>
            </w:r>
            <w:proofErr w:type="spellStart"/>
            <w:r>
              <w:t>užsienio</w:t>
            </w:r>
            <w:proofErr w:type="spellEnd"/>
            <w:r>
              <w:t xml:space="preserve"> </w:t>
            </w:r>
            <w:proofErr w:type="spellStart"/>
            <w:r>
              <w:t>kalbų</w:t>
            </w:r>
            <w:proofErr w:type="spellEnd"/>
            <w:r>
              <w:t xml:space="preserve">, </w:t>
            </w:r>
            <w:proofErr w:type="spellStart"/>
            <w:r>
              <w:t>etikos</w:t>
            </w:r>
            <w:proofErr w:type="spellEnd"/>
            <w:r>
              <w:t xml:space="preserve">, </w:t>
            </w:r>
            <w:proofErr w:type="spellStart"/>
            <w:r>
              <w:t>dailės</w:t>
            </w:r>
            <w:proofErr w:type="spellEnd"/>
            <w:r>
              <w:t xml:space="preserve">, </w:t>
            </w:r>
            <w:proofErr w:type="spellStart"/>
            <w:r>
              <w:t>kūno</w:t>
            </w:r>
            <w:proofErr w:type="spellEnd"/>
            <w:r>
              <w:t xml:space="preserve"> </w:t>
            </w:r>
            <w:proofErr w:type="spellStart"/>
            <w:r>
              <w:t>kultūros</w:t>
            </w:r>
            <w:proofErr w:type="spellEnd"/>
            <w:r>
              <w:t xml:space="preserve"> </w:t>
            </w:r>
            <w:proofErr w:type="spellStart"/>
            <w:r>
              <w:t>pamokos</w:t>
            </w:r>
            <w:proofErr w:type="spellEnd"/>
            <w:r>
              <w:t xml:space="preserve">; </w:t>
            </w:r>
          </w:p>
          <w:p w:rsidR="00BF038E" w:rsidRPr="0031550D" w:rsidRDefault="00BF038E" w:rsidP="00BF038E">
            <w:pPr>
              <w:suppressAutoHyphens w:val="0"/>
              <w:jc w:val="both"/>
              <w:rPr>
                <w:lang w:val="lt-LT" w:eastAsia="en-US"/>
              </w:rPr>
            </w:pPr>
            <w:proofErr w:type="spellStart"/>
            <w:proofErr w:type="gramStart"/>
            <w:r>
              <w:t>klasių</w:t>
            </w:r>
            <w:proofErr w:type="spellEnd"/>
            <w:proofErr w:type="gramEnd"/>
            <w:r>
              <w:t xml:space="preserve"> </w:t>
            </w:r>
            <w:proofErr w:type="spellStart"/>
            <w:r>
              <w:t>valandėlės</w:t>
            </w:r>
            <w:proofErr w:type="spellEnd"/>
            <w:r>
              <w:t>.</w:t>
            </w:r>
          </w:p>
        </w:tc>
        <w:tc>
          <w:tcPr>
            <w:tcW w:w="4900" w:type="dxa"/>
            <w:shd w:val="clear" w:color="auto" w:fill="auto"/>
          </w:tcPr>
          <w:p w:rsidR="00BF038E" w:rsidRPr="0031550D" w:rsidRDefault="00BF038E" w:rsidP="00BF038E">
            <w:pPr>
              <w:suppressAutoHyphens w:val="0"/>
              <w:rPr>
                <w:lang w:val="lt-LT" w:eastAsia="en-US"/>
              </w:rPr>
            </w:pPr>
            <w:r w:rsidRPr="0031550D">
              <w:rPr>
                <w:lang w:val="lt-LT" w:eastAsia="en-US"/>
              </w:rPr>
              <w:t>Mano poreikiai ir kitų teisės</w:t>
            </w:r>
          </w:p>
          <w:p w:rsidR="00BF038E" w:rsidRPr="0031550D" w:rsidRDefault="00BF038E" w:rsidP="00BF038E">
            <w:pPr>
              <w:suppressAutoHyphens w:val="0"/>
              <w:rPr>
                <w:lang w:val="lt-LT" w:eastAsia="en-US"/>
              </w:rPr>
            </w:pPr>
            <w:r w:rsidRPr="0031550D">
              <w:rPr>
                <w:lang w:val="lt-LT" w:eastAsia="en-US"/>
              </w:rPr>
              <w:t>Paauglių ir jų tėvų atsakomybė už psichiką veikiančių medžiagų vartojimą</w:t>
            </w:r>
          </w:p>
          <w:p w:rsidR="00BF038E" w:rsidRPr="0031550D" w:rsidRDefault="00BF038E" w:rsidP="00BF038E">
            <w:pPr>
              <w:suppressAutoHyphens w:val="0"/>
              <w:rPr>
                <w:lang w:val="lt-LT" w:eastAsia="en-US"/>
              </w:rPr>
            </w:pPr>
            <w:r w:rsidRPr="0031550D">
              <w:rPr>
                <w:lang w:val="lt-LT" w:eastAsia="en-US"/>
              </w:rPr>
              <w:t>Vyskupo A. Valančiaus blaivystės idėjų raida</w:t>
            </w:r>
          </w:p>
          <w:p w:rsidR="00BF038E" w:rsidRPr="0031550D" w:rsidRDefault="00BF038E" w:rsidP="00BF038E">
            <w:pPr>
              <w:suppressAutoHyphens w:val="0"/>
              <w:rPr>
                <w:lang w:val="lt-LT" w:eastAsia="en-US"/>
              </w:rPr>
            </w:pPr>
            <w:r w:rsidRPr="0031550D">
              <w:rPr>
                <w:lang w:val="lt-LT" w:eastAsia="en-US"/>
              </w:rPr>
              <w:t>Ankstyvojo nėštumo pasekmės</w:t>
            </w:r>
          </w:p>
          <w:p w:rsidR="00BF038E" w:rsidRPr="0031550D" w:rsidRDefault="00BF038E" w:rsidP="00BF038E">
            <w:pPr>
              <w:suppressAutoHyphens w:val="0"/>
              <w:rPr>
                <w:lang w:val="lt-LT" w:eastAsia="en-US"/>
              </w:rPr>
            </w:pPr>
            <w:r w:rsidRPr="0031550D">
              <w:rPr>
                <w:lang w:val="lt-LT" w:eastAsia="en-US"/>
              </w:rPr>
              <w:t>Tabako žala paauglio sveikatai ir asmenybei</w:t>
            </w:r>
          </w:p>
          <w:p w:rsidR="00BF038E" w:rsidRPr="0031550D" w:rsidRDefault="00BF038E" w:rsidP="00BF038E">
            <w:pPr>
              <w:suppressAutoHyphens w:val="0"/>
              <w:rPr>
                <w:lang w:val="lt-LT" w:eastAsia="en-US"/>
              </w:rPr>
            </w:pPr>
            <w:r w:rsidRPr="0031550D">
              <w:rPr>
                <w:lang w:val="lt-LT" w:eastAsia="en-US"/>
              </w:rPr>
              <w:t>Elgesio pokyčiai patiriant įvairaus laipsnio apsvaigimą</w:t>
            </w:r>
          </w:p>
        </w:tc>
      </w:tr>
      <w:tr w:rsidR="00BF038E" w:rsidRPr="0031550D" w:rsidTr="00BF038E">
        <w:tc>
          <w:tcPr>
            <w:tcW w:w="1008" w:type="dxa"/>
            <w:shd w:val="clear" w:color="auto" w:fill="auto"/>
          </w:tcPr>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r w:rsidRPr="0031550D">
              <w:rPr>
                <w:lang w:val="lt-LT" w:eastAsia="en-US"/>
              </w:rPr>
              <w:t>8</w:t>
            </w:r>
          </w:p>
        </w:tc>
        <w:tc>
          <w:tcPr>
            <w:tcW w:w="1620" w:type="dxa"/>
            <w:shd w:val="clear" w:color="auto" w:fill="auto"/>
          </w:tcPr>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p>
          <w:p w:rsidR="00BF038E" w:rsidRPr="0031550D" w:rsidRDefault="00BF038E" w:rsidP="00BF038E">
            <w:pPr>
              <w:suppressAutoHyphens w:val="0"/>
              <w:jc w:val="center"/>
              <w:rPr>
                <w:lang w:val="lt-LT" w:eastAsia="en-US"/>
              </w:rPr>
            </w:pPr>
            <w:r w:rsidRPr="0031550D">
              <w:rPr>
                <w:lang w:val="lt-LT" w:eastAsia="en-US"/>
              </w:rPr>
              <w:t>6</w:t>
            </w:r>
          </w:p>
        </w:tc>
        <w:tc>
          <w:tcPr>
            <w:tcW w:w="2300" w:type="dxa"/>
            <w:shd w:val="clear" w:color="auto" w:fill="auto"/>
          </w:tcPr>
          <w:p w:rsidR="00BF038E" w:rsidRDefault="00BF038E" w:rsidP="00BF038E">
            <w:pPr>
              <w:suppressAutoHyphens w:val="0"/>
            </w:pPr>
            <w:proofErr w:type="spellStart"/>
            <w:r>
              <w:t>Lietuvių</w:t>
            </w:r>
            <w:proofErr w:type="spellEnd"/>
            <w:r>
              <w:t xml:space="preserve"> </w:t>
            </w:r>
            <w:proofErr w:type="spellStart"/>
            <w:r>
              <w:t>kalbos</w:t>
            </w:r>
            <w:proofErr w:type="spellEnd"/>
            <w:r>
              <w:t xml:space="preserve">, </w:t>
            </w:r>
            <w:proofErr w:type="spellStart"/>
            <w:r>
              <w:t>biologijos</w:t>
            </w:r>
            <w:proofErr w:type="spellEnd"/>
            <w:r>
              <w:t xml:space="preserve">, </w:t>
            </w:r>
            <w:proofErr w:type="spellStart"/>
            <w:r>
              <w:t>istorijos</w:t>
            </w:r>
            <w:proofErr w:type="spellEnd"/>
            <w:r>
              <w:t xml:space="preserve">, </w:t>
            </w:r>
            <w:proofErr w:type="spellStart"/>
            <w:r>
              <w:t>užsienio</w:t>
            </w:r>
            <w:proofErr w:type="spellEnd"/>
            <w:r>
              <w:t xml:space="preserve"> </w:t>
            </w:r>
            <w:proofErr w:type="spellStart"/>
            <w:r>
              <w:t>kalbų</w:t>
            </w:r>
            <w:proofErr w:type="spellEnd"/>
            <w:r>
              <w:t xml:space="preserve">, </w:t>
            </w:r>
            <w:proofErr w:type="spellStart"/>
            <w:r>
              <w:t>etikos</w:t>
            </w:r>
            <w:proofErr w:type="spellEnd"/>
            <w:r>
              <w:t xml:space="preserve">, </w:t>
            </w:r>
            <w:proofErr w:type="spellStart"/>
            <w:r>
              <w:t>dailės</w:t>
            </w:r>
            <w:proofErr w:type="spellEnd"/>
            <w:r>
              <w:t xml:space="preserve">,  </w:t>
            </w:r>
            <w:proofErr w:type="spellStart"/>
            <w:r>
              <w:t>kūno</w:t>
            </w:r>
            <w:proofErr w:type="spellEnd"/>
            <w:r>
              <w:t xml:space="preserve"> </w:t>
            </w:r>
            <w:proofErr w:type="spellStart"/>
            <w:r>
              <w:t>kultūros</w:t>
            </w:r>
            <w:proofErr w:type="spellEnd"/>
            <w:r>
              <w:t xml:space="preserve"> </w:t>
            </w:r>
            <w:proofErr w:type="spellStart"/>
            <w:r>
              <w:t>pamokos</w:t>
            </w:r>
            <w:proofErr w:type="spellEnd"/>
            <w:r>
              <w:t xml:space="preserve">; </w:t>
            </w:r>
          </w:p>
          <w:p w:rsidR="00BF038E" w:rsidRPr="0031550D" w:rsidRDefault="00BF038E" w:rsidP="00BF038E">
            <w:pPr>
              <w:suppressAutoHyphens w:val="0"/>
              <w:jc w:val="both"/>
              <w:rPr>
                <w:lang w:val="lt-LT" w:eastAsia="en-US"/>
              </w:rPr>
            </w:pPr>
            <w:proofErr w:type="spellStart"/>
            <w:proofErr w:type="gramStart"/>
            <w:r>
              <w:t>klasių</w:t>
            </w:r>
            <w:proofErr w:type="spellEnd"/>
            <w:proofErr w:type="gramEnd"/>
            <w:r>
              <w:t xml:space="preserve"> </w:t>
            </w:r>
            <w:proofErr w:type="spellStart"/>
            <w:r>
              <w:t>valandėlės</w:t>
            </w:r>
            <w:proofErr w:type="spellEnd"/>
            <w:r>
              <w:t>.</w:t>
            </w:r>
          </w:p>
        </w:tc>
        <w:tc>
          <w:tcPr>
            <w:tcW w:w="4900" w:type="dxa"/>
            <w:shd w:val="clear" w:color="auto" w:fill="auto"/>
          </w:tcPr>
          <w:p w:rsidR="00BF038E" w:rsidRPr="0031550D" w:rsidRDefault="00BF038E" w:rsidP="00BF038E">
            <w:pPr>
              <w:suppressAutoHyphens w:val="0"/>
              <w:rPr>
                <w:lang w:val="lt-LT" w:eastAsia="en-US"/>
              </w:rPr>
            </w:pPr>
            <w:r w:rsidRPr="0031550D">
              <w:rPr>
                <w:lang w:val="lt-LT" w:eastAsia="en-US"/>
              </w:rPr>
              <w:t>Konfliktai ir nelaimingi atsitikimai kaip alkoholio vartojimo pasekmė</w:t>
            </w:r>
          </w:p>
          <w:p w:rsidR="00BF038E" w:rsidRPr="0031550D" w:rsidRDefault="00BF038E" w:rsidP="00BF038E">
            <w:pPr>
              <w:suppressAutoHyphens w:val="0"/>
              <w:rPr>
                <w:lang w:val="lt-LT" w:eastAsia="en-US"/>
              </w:rPr>
            </w:pPr>
            <w:r w:rsidRPr="0031550D">
              <w:rPr>
                <w:lang w:val="lt-LT" w:eastAsia="en-US"/>
              </w:rPr>
              <w:t>Aktyvus ir pasyvus rūkymas</w:t>
            </w:r>
          </w:p>
          <w:p w:rsidR="00BF038E" w:rsidRPr="0031550D" w:rsidRDefault="00BF038E" w:rsidP="00BF038E">
            <w:pPr>
              <w:suppressAutoHyphens w:val="0"/>
              <w:rPr>
                <w:lang w:val="lt-LT" w:eastAsia="en-US"/>
              </w:rPr>
            </w:pPr>
            <w:r w:rsidRPr="0031550D">
              <w:rPr>
                <w:lang w:val="lt-LT" w:eastAsia="en-US"/>
              </w:rPr>
              <w:t>Pagalba vartojantiems toksines medžiagas</w:t>
            </w:r>
          </w:p>
          <w:p w:rsidR="00BF038E" w:rsidRPr="0031550D" w:rsidRDefault="00BF038E" w:rsidP="00BF038E">
            <w:pPr>
              <w:suppressAutoHyphens w:val="0"/>
              <w:rPr>
                <w:lang w:val="lt-LT" w:eastAsia="en-US"/>
              </w:rPr>
            </w:pPr>
            <w:r w:rsidRPr="0031550D">
              <w:rPr>
                <w:lang w:val="lt-LT" w:eastAsia="en-US"/>
              </w:rPr>
              <w:t>Alkoholio reklamos tikslai ir pateikimo metodai</w:t>
            </w:r>
          </w:p>
          <w:p w:rsidR="00BF038E" w:rsidRPr="0031550D" w:rsidRDefault="00BF038E" w:rsidP="00BF038E">
            <w:pPr>
              <w:suppressAutoHyphens w:val="0"/>
              <w:rPr>
                <w:lang w:val="lt-LT" w:eastAsia="en-US"/>
              </w:rPr>
            </w:pPr>
            <w:r w:rsidRPr="0031550D">
              <w:rPr>
                <w:lang w:val="lt-LT" w:eastAsia="en-US"/>
              </w:rPr>
              <w:t>Priklausomybės nuo toksinių medžiagų atsiradimas</w:t>
            </w:r>
          </w:p>
          <w:p w:rsidR="00BF038E" w:rsidRPr="0031550D" w:rsidRDefault="00BF038E" w:rsidP="00BF038E">
            <w:pPr>
              <w:suppressAutoHyphens w:val="0"/>
              <w:rPr>
                <w:lang w:val="lt-LT" w:eastAsia="en-US"/>
              </w:rPr>
            </w:pPr>
            <w:r w:rsidRPr="0031550D">
              <w:rPr>
                <w:lang w:val="lt-LT" w:eastAsia="en-US"/>
              </w:rPr>
              <w:t>Pavojai alkoholinius gėrimus maišant su kitomis psichiką veikiančiomis medžiagomis</w:t>
            </w:r>
          </w:p>
        </w:tc>
      </w:tr>
      <w:tr w:rsidR="00BF038E" w:rsidRPr="0031550D" w:rsidTr="00BF038E">
        <w:tc>
          <w:tcPr>
            <w:tcW w:w="1008" w:type="dxa"/>
            <w:shd w:val="clear" w:color="auto" w:fill="auto"/>
          </w:tcPr>
          <w:p w:rsidR="00BF038E" w:rsidRPr="0031550D" w:rsidRDefault="00BF038E" w:rsidP="00BF038E">
            <w:pPr>
              <w:suppressAutoHyphens w:val="0"/>
              <w:jc w:val="center"/>
              <w:rPr>
                <w:lang w:val="lt-LT" w:eastAsia="en-US"/>
              </w:rPr>
            </w:pPr>
            <w:r>
              <w:rPr>
                <w:lang w:val="lt-LT" w:eastAsia="en-US"/>
              </w:rPr>
              <w:t>9</w:t>
            </w:r>
          </w:p>
        </w:tc>
        <w:tc>
          <w:tcPr>
            <w:tcW w:w="1620" w:type="dxa"/>
            <w:shd w:val="clear" w:color="auto" w:fill="auto"/>
          </w:tcPr>
          <w:p w:rsidR="00BF038E" w:rsidRPr="0031550D" w:rsidRDefault="00BF038E" w:rsidP="00BF038E">
            <w:pPr>
              <w:suppressAutoHyphens w:val="0"/>
              <w:jc w:val="center"/>
              <w:rPr>
                <w:lang w:val="lt-LT" w:eastAsia="en-US"/>
              </w:rPr>
            </w:pPr>
            <w:r>
              <w:rPr>
                <w:lang w:val="lt-LT" w:eastAsia="en-US"/>
              </w:rPr>
              <w:t>9</w:t>
            </w:r>
          </w:p>
        </w:tc>
        <w:tc>
          <w:tcPr>
            <w:tcW w:w="2300" w:type="dxa"/>
            <w:shd w:val="clear" w:color="auto" w:fill="auto"/>
          </w:tcPr>
          <w:p w:rsidR="00BF038E" w:rsidRDefault="00BF038E" w:rsidP="00BF038E">
            <w:pPr>
              <w:suppressAutoHyphens w:val="0"/>
            </w:pPr>
            <w:proofErr w:type="spellStart"/>
            <w:r>
              <w:t>Lietuvių</w:t>
            </w:r>
            <w:proofErr w:type="spellEnd"/>
            <w:r>
              <w:t xml:space="preserve"> </w:t>
            </w:r>
            <w:proofErr w:type="spellStart"/>
            <w:r>
              <w:t>kalbos</w:t>
            </w:r>
            <w:proofErr w:type="spellEnd"/>
            <w:r>
              <w:t xml:space="preserve">, </w:t>
            </w:r>
            <w:proofErr w:type="spellStart"/>
            <w:r>
              <w:lastRenderedPageBreak/>
              <w:t>biologijos</w:t>
            </w:r>
            <w:proofErr w:type="spellEnd"/>
            <w:r>
              <w:t xml:space="preserve">, </w:t>
            </w:r>
            <w:proofErr w:type="spellStart"/>
            <w:r>
              <w:t>istorijos</w:t>
            </w:r>
            <w:proofErr w:type="spellEnd"/>
            <w:r>
              <w:t xml:space="preserve">, </w:t>
            </w:r>
            <w:proofErr w:type="spellStart"/>
            <w:r>
              <w:t>pilietiškumo</w:t>
            </w:r>
            <w:proofErr w:type="spellEnd"/>
            <w:r>
              <w:t xml:space="preserve"> </w:t>
            </w:r>
            <w:proofErr w:type="spellStart"/>
            <w:r>
              <w:t>pagrindų,užsienio</w:t>
            </w:r>
            <w:proofErr w:type="spellEnd"/>
            <w:r>
              <w:t xml:space="preserve"> </w:t>
            </w:r>
            <w:proofErr w:type="spellStart"/>
            <w:r>
              <w:t>kalbų</w:t>
            </w:r>
            <w:proofErr w:type="spellEnd"/>
            <w:r>
              <w:t xml:space="preserve">, </w:t>
            </w:r>
            <w:proofErr w:type="spellStart"/>
            <w:r>
              <w:t>etikos</w:t>
            </w:r>
            <w:proofErr w:type="spellEnd"/>
            <w:r>
              <w:t xml:space="preserve">, </w:t>
            </w:r>
            <w:proofErr w:type="spellStart"/>
            <w:r>
              <w:t>dailės</w:t>
            </w:r>
            <w:proofErr w:type="spellEnd"/>
            <w:r>
              <w:t xml:space="preserve">, </w:t>
            </w:r>
            <w:proofErr w:type="spellStart"/>
            <w:r>
              <w:t>kūno</w:t>
            </w:r>
            <w:proofErr w:type="spellEnd"/>
            <w:r>
              <w:t xml:space="preserve"> </w:t>
            </w:r>
            <w:proofErr w:type="spellStart"/>
            <w:r>
              <w:t>kultūros</w:t>
            </w:r>
            <w:proofErr w:type="spellEnd"/>
            <w:r>
              <w:t xml:space="preserve"> </w:t>
            </w:r>
            <w:proofErr w:type="spellStart"/>
            <w:r>
              <w:t>pamokos</w:t>
            </w:r>
            <w:proofErr w:type="spellEnd"/>
            <w:r>
              <w:t xml:space="preserve">; </w:t>
            </w:r>
          </w:p>
          <w:p w:rsidR="00BF038E" w:rsidRPr="0031550D" w:rsidRDefault="00BF038E" w:rsidP="00BF038E">
            <w:pPr>
              <w:suppressAutoHyphens w:val="0"/>
              <w:jc w:val="both"/>
              <w:rPr>
                <w:lang w:val="lt-LT" w:eastAsia="en-US"/>
              </w:rPr>
            </w:pPr>
            <w:proofErr w:type="spellStart"/>
            <w:proofErr w:type="gramStart"/>
            <w:r>
              <w:t>klasių</w:t>
            </w:r>
            <w:proofErr w:type="spellEnd"/>
            <w:proofErr w:type="gramEnd"/>
            <w:r>
              <w:t xml:space="preserve"> </w:t>
            </w:r>
            <w:proofErr w:type="spellStart"/>
            <w:r>
              <w:t>valandėlės</w:t>
            </w:r>
            <w:proofErr w:type="spellEnd"/>
            <w:r>
              <w:t>.</w:t>
            </w:r>
          </w:p>
        </w:tc>
        <w:tc>
          <w:tcPr>
            <w:tcW w:w="4900" w:type="dxa"/>
            <w:shd w:val="clear" w:color="auto" w:fill="auto"/>
          </w:tcPr>
          <w:p w:rsidR="00BF038E" w:rsidRPr="0031550D" w:rsidRDefault="00BF038E" w:rsidP="00BF038E">
            <w:pPr>
              <w:suppressAutoHyphens w:val="0"/>
              <w:rPr>
                <w:lang w:val="lt-LT" w:eastAsia="en-US"/>
              </w:rPr>
            </w:pPr>
            <w:proofErr w:type="spellStart"/>
            <w:r>
              <w:lastRenderedPageBreak/>
              <w:t>Priklausomybė</w:t>
            </w:r>
            <w:proofErr w:type="spellEnd"/>
            <w:r>
              <w:t xml:space="preserve"> </w:t>
            </w:r>
            <w:proofErr w:type="spellStart"/>
            <w:r>
              <w:t>nuo</w:t>
            </w:r>
            <w:proofErr w:type="spellEnd"/>
            <w:r>
              <w:t xml:space="preserve"> </w:t>
            </w:r>
            <w:proofErr w:type="spellStart"/>
            <w:r>
              <w:t>tabako</w:t>
            </w:r>
            <w:proofErr w:type="spellEnd"/>
            <w:r>
              <w:t xml:space="preserve"> </w:t>
            </w:r>
            <w:proofErr w:type="spellStart"/>
            <w:r>
              <w:t>ir</w:t>
            </w:r>
            <w:proofErr w:type="spellEnd"/>
            <w:r>
              <w:t xml:space="preserve"> </w:t>
            </w:r>
            <w:proofErr w:type="spellStart"/>
            <w:r>
              <w:t>pagalbos</w:t>
            </w:r>
            <w:proofErr w:type="spellEnd"/>
            <w:r>
              <w:t xml:space="preserve"> </w:t>
            </w:r>
            <w:proofErr w:type="spellStart"/>
            <w:r>
              <w:lastRenderedPageBreak/>
              <w:t>rūkančiajam</w:t>
            </w:r>
            <w:proofErr w:type="spellEnd"/>
            <w:r>
              <w:t xml:space="preserve"> </w:t>
            </w:r>
            <w:proofErr w:type="spellStart"/>
            <w:r>
              <w:t>būdai</w:t>
            </w:r>
            <w:proofErr w:type="spellEnd"/>
            <w:r>
              <w:t xml:space="preserve">. </w:t>
            </w:r>
            <w:proofErr w:type="spellStart"/>
            <w:r>
              <w:t>Alkoholio</w:t>
            </w:r>
            <w:proofErr w:type="spellEnd"/>
            <w:r>
              <w:t xml:space="preserve"> </w:t>
            </w:r>
            <w:proofErr w:type="spellStart"/>
            <w:r>
              <w:t>vartojimo</w:t>
            </w:r>
            <w:proofErr w:type="spellEnd"/>
            <w:r>
              <w:t xml:space="preserve"> </w:t>
            </w:r>
            <w:proofErr w:type="spellStart"/>
            <w:r>
              <w:t>pasekmės</w:t>
            </w:r>
            <w:proofErr w:type="spellEnd"/>
            <w:r>
              <w:t xml:space="preserve"> </w:t>
            </w:r>
            <w:proofErr w:type="spellStart"/>
            <w:r>
              <w:t>fizinei</w:t>
            </w:r>
            <w:proofErr w:type="spellEnd"/>
            <w:r>
              <w:t xml:space="preserve"> </w:t>
            </w:r>
            <w:proofErr w:type="spellStart"/>
            <w:r>
              <w:t>ir</w:t>
            </w:r>
            <w:proofErr w:type="spellEnd"/>
            <w:r>
              <w:t xml:space="preserve"> </w:t>
            </w:r>
            <w:proofErr w:type="spellStart"/>
            <w:r>
              <w:t>psichinei</w:t>
            </w:r>
            <w:proofErr w:type="spellEnd"/>
            <w:r>
              <w:t xml:space="preserve"> </w:t>
            </w:r>
            <w:proofErr w:type="spellStart"/>
            <w:r>
              <w:t>sveikatai</w:t>
            </w:r>
            <w:proofErr w:type="spellEnd"/>
            <w:r>
              <w:t xml:space="preserve">. </w:t>
            </w:r>
            <w:proofErr w:type="spellStart"/>
            <w:r>
              <w:t>Įvairūs</w:t>
            </w:r>
            <w:proofErr w:type="spellEnd"/>
            <w:r>
              <w:t xml:space="preserve"> </w:t>
            </w:r>
            <w:proofErr w:type="spellStart"/>
            <w:r>
              <w:t>pagalbos</w:t>
            </w:r>
            <w:proofErr w:type="spellEnd"/>
            <w:r>
              <w:t xml:space="preserve"> </w:t>
            </w:r>
            <w:proofErr w:type="spellStart"/>
            <w:r>
              <w:t>būdai</w:t>
            </w:r>
            <w:proofErr w:type="spellEnd"/>
            <w:r>
              <w:t xml:space="preserve"> </w:t>
            </w:r>
            <w:proofErr w:type="spellStart"/>
            <w:r>
              <w:t>šeimos</w:t>
            </w:r>
            <w:proofErr w:type="spellEnd"/>
            <w:r>
              <w:t xml:space="preserve"> </w:t>
            </w:r>
            <w:proofErr w:type="spellStart"/>
            <w:r>
              <w:t>nariams</w:t>
            </w:r>
            <w:proofErr w:type="spellEnd"/>
            <w:r>
              <w:t xml:space="preserve">, </w:t>
            </w:r>
            <w:proofErr w:type="spellStart"/>
            <w:r>
              <w:t>turintiems</w:t>
            </w:r>
            <w:proofErr w:type="spellEnd"/>
            <w:r>
              <w:t xml:space="preserve"> </w:t>
            </w:r>
            <w:proofErr w:type="spellStart"/>
            <w:r>
              <w:t>problemų</w:t>
            </w:r>
            <w:proofErr w:type="spellEnd"/>
            <w:r>
              <w:t xml:space="preserve"> </w:t>
            </w:r>
            <w:proofErr w:type="spellStart"/>
            <w:r>
              <w:t>dėl</w:t>
            </w:r>
            <w:proofErr w:type="spellEnd"/>
            <w:r>
              <w:t xml:space="preserve"> </w:t>
            </w:r>
            <w:proofErr w:type="spellStart"/>
            <w:r>
              <w:t>alkoholio</w:t>
            </w:r>
            <w:proofErr w:type="spellEnd"/>
            <w:r>
              <w:t xml:space="preserve"> </w:t>
            </w:r>
            <w:proofErr w:type="spellStart"/>
            <w:r>
              <w:t>vartojimo</w:t>
            </w:r>
            <w:proofErr w:type="spellEnd"/>
            <w:r>
              <w:t xml:space="preserve">. </w:t>
            </w:r>
            <w:proofErr w:type="spellStart"/>
            <w:r>
              <w:t>Narkotikų</w:t>
            </w:r>
            <w:proofErr w:type="spellEnd"/>
            <w:r>
              <w:t xml:space="preserve"> </w:t>
            </w:r>
            <w:proofErr w:type="spellStart"/>
            <w:r>
              <w:t>legalizavimo</w:t>
            </w:r>
            <w:proofErr w:type="spellEnd"/>
            <w:r>
              <w:t xml:space="preserve"> </w:t>
            </w:r>
            <w:proofErr w:type="spellStart"/>
            <w:r>
              <w:t>judėjimas</w:t>
            </w:r>
            <w:proofErr w:type="spellEnd"/>
            <w:r>
              <w:t xml:space="preserve"> </w:t>
            </w:r>
            <w:proofErr w:type="spellStart"/>
            <w:r>
              <w:t>ir</w:t>
            </w:r>
            <w:proofErr w:type="spellEnd"/>
            <w:r>
              <w:t xml:space="preserve"> </w:t>
            </w:r>
            <w:proofErr w:type="spellStart"/>
            <w:r>
              <w:t>grėsmės</w:t>
            </w:r>
            <w:proofErr w:type="spellEnd"/>
            <w:r>
              <w:t xml:space="preserve">. </w:t>
            </w:r>
            <w:proofErr w:type="spellStart"/>
            <w:r>
              <w:t>Psichiką</w:t>
            </w:r>
            <w:proofErr w:type="spellEnd"/>
            <w:r>
              <w:t xml:space="preserve"> </w:t>
            </w:r>
            <w:proofErr w:type="spellStart"/>
            <w:r>
              <w:t>veikiančių</w:t>
            </w:r>
            <w:proofErr w:type="spellEnd"/>
            <w:r>
              <w:t xml:space="preserve"> </w:t>
            </w:r>
            <w:proofErr w:type="spellStart"/>
            <w:r>
              <w:t>medžiagų</w:t>
            </w:r>
            <w:proofErr w:type="spellEnd"/>
            <w:r>
              <w:t xml:space="preserve"> </w:t>
            </w:r>
            <w:proofErr w:type="spellStart"/>
            <w:r>
              <w:t>kontrolės</w:t>
            </w:r>
            <w:proofErr w:type="spellEnd"/>
            <w:r>
              <w:t xml:space="preserve"> </w:t>
            </w:r>
            <w:proofErr w:type="spellStart"/>
            <w:r>
              <w:t>ir</w:t>
            </w:r>
            <w:proofErr w:type="spellEnd"/>
            <w:r>
              <w:t xml:space="preserve"> </w:t>
            </w:r>
            <w:proofErr w:type="spellStart"/>
            <w:r>
              <w:t>prevencijos</w:t>
            </w:r>
            <w:proofErr w:type="spellEnd"/>
            <w:r>
              <w:t xml:space="preserve"> </w:t>
            </w:r>
            <w:proofErr w:type="spellStart"/>
            <w:r>
              <w:t>patirtis</w:t>
            </w:r>
            <w:proofErr w:type="spellEnd"/>
            <w:r>
              <w:t xml:space="preserve"> </w:t>
            </w:r>
            <w:proofErr w:type="spellStart"/>
            <w:r>
              <w:t>Lietuvoje</w:t>
            </w:r>
            <w:proofErr w:type="spellEnd"/>
            <w:r>
              <w:t xml:space="preserve"> </w:t>
            </w:r>
            <w:proofErr w:type="spellStart"/>
            <w:r>
              <w:t>ir</w:t>
            </w:r>
            <w:proofErr w:type="spellEnd"/>
            <w:r>
              <w:t xml:space="preserve"> </w:t>
            </w:r>
            <w:proofErr w:type="spellStart"/>
            <w:r>
              <w:t>pasaulyje</w:t>
            </w:r>
            <w:proofErr w:type="spellEnd"/>
            <w:r>
              <w:t>.</w:t>
            </w:r>
          </w:p>
        </w:tc>
      </w:tr>
      <w:tr w:rsidR="00BF038E" w:rsidRPr="0031550D" w:rsidTr="00BF038E">
        <w:tc>
          <w:tcPr>
            <w:tcW w:w="1008" w:type="dxa"/>
            <w:shd w:val="clear" w:color="auto" w:fill="auto"/>
          </w:tcPr>
          <w:p w:rsidR="00BF038E" w:rsidRPr="0031550D" w:rsidRDefault="00BF038E" w:rsidP="00BF038E">
            <w:pPr>
              <w:suppressAutoHyphens w:val="0"/>
              <w:jc w:val="center"/>
              <w:rPr>
                <w:lang w:val="lt-LT" w:eastAsia="en-US"/>
              </w:rPr>
            </w:pPr>
            <w:r>
              <w:rPr>
                <w:lang w:val="lt-LT" w:eastAsia="en-US"/>
              </w:rPr>
              <w:lastRenderedPageBreak/>
              <w:t>10</w:t>
            </w:r>
          </w:p>
        </w:tc>
        <w:tc>
          <w:tcPr>
            <w:tcW w:w="1620" w:type="dxa"/>
            <w:shd w:val="clear" w:color="auto" w:fill="auto"/>
          </w:tcPr>
          <w:p w:rsidR="00BF038E" w:rsidRPr="0031550D" w:rsidRDefault="00BF038E" w:rsidP="00BF038E">
            <w:pPr>
              <w:suppressAutoHyphens w:val="0"/>
              <w:jc w:val="center"/>
              <w:rPr>
                <w:lang w:val="lt-LT" w:eastAsia="en-US"/>
              </w:rPr>
            </w:pPr>
            <w:r>
              <w:rPr>
                <w:lang w:val="lt-LT" w:eastAsia="en-US"/>
              </w:rPr>
              <w:t>9</w:t>
            </w:r>
          </w:p>
        </w:tc>
        <w:tc>
          <w:tcPr>
            <w:tcW w:w="2300" w:type="dxa"/>
            <w:shd w:val="clear" w:color="auto" w:fill="auto"/>
          </w:tcPr>
          <w:p w:rsidR="00BF038E" w:rsidRDefault="00BF038E" w:rsidP="00BF038E">
            <w:pPr>
              <w:suppressAutoHyphens w:val="0"/>
            </w:pPr>
            <w:proofErr w:type="spellStart"/>
            <w:r>
              <w:t>Lietuvių</w:t>
            </w:r>
            <w:proofErr w:type="spellEnd"/>
            <w:r>
              <w:t xml:space="preserve"> </w:t>
            </w:r>
            <w:proofErr w:type="spellStart"/>
            <w:r>
              <w:t>kalbos</w:t>
            </w:r>
            <w:proofErr w:type="spellEnd"/>
            <w:r>
              <w:t xml:space="preserve">, </w:t>
            </w:r>
            <w:proofErr w:type="spellStart"/>
            <w:r>
              <w:t>biologijos</w:t>
            </w:r>
            <w:proofErr w:type="spellEnd"/>
            <w:r>
              <w:t xml:space="preserve">, </w:t>
            </w:r>
            <w:proofErr w:type="spellStart"/>
            <w:r>
              <w:t>istorijos</w:t>
            </w:r>
            <w:proofErr w:type="spellEnd"/>
            <w:r>
              <w:t xml:space="preserve">, </w:t>
            </w:r>
            <w:proofErr w:type="spellStart"/>
            <w:r>
              <w:t>pilietiškumo</w:t>
            </w:r>
            <w:proofErr w:type="spellEnd"/>
            <w:r>
              <w:t xml:space="preserve"> </w:t>
            </w:r>
            <w:proofErr w:type="spellStart"/>
            <w:r>
              <w:t>pagrindų</w:t>
            </w:r>
            <w:proofErr w:type="spellEnd"/>
            <w:r>
              <w:t xml:space="preserve">, </w:t>
            </w:r>
            <w:proofErr w:type="spellStart"/>
            <w:r>
              <w:t>užsienio</w:t>
            </w:r>
            <w:proofErr w:type="spellEnd"/>
            <w:r>
              <w:t xml:space="preserve"> </w:t>
            </w:r>
            <w:proofErr w:type="spellStart"/>
            <w:r>
              <w:t>kalbų</w:t>
            </w:r>
            <w:proofErr w:type="spellEnd"/>
            <w:r>
              <w:t xml:space="preserve">, </w:t>
            </w:r>
            <w:proofErr w:type="spellStart"/>
            <w:r>
              <w:t>etikos</w:t>
            </w:r>
            <w:proofErr w:type="spellEnd"/>
            <w:r>
              <w:t xml:space="preserve">, </w:t>
            </w:r>
            <w:proofErr w:type="spellStart"/>
            <w:r>
              <w:t>dailės</w:t>
            </w:r>
            <w:proofErr w:type="spellEnd"/>
            <w:r>
              <w:t xml:space="preserve">, </w:t>
            </w:r>
            <w:proofErr w:type="spellStart"/>
            <w:r>
              <w:t>kūno</w:t>
            </w:r>
            <w:proofErr w:type="spellEnd"/>
            <w:r>
              <w:t xml:space="preserve"> </w:t>
            </w:r>
            <w:proofErr w:type="spellStart"/>
            <w:r>
              <w:t>kultūros</w:t>
            </w:r>
            <w:proofErr w:type="spellEnd"/>
            <w:r>
              <w:t xml:space="preserve"> </w:t>
            </w:r>
            <w:proofErr w:type="spellStart"/>
            <w:r>
              <w:t>pamokos</w:t>
            </w:r>
            <w:proofErr w:type="spellEnd"/>
            <w:r>
              <w:t xml:space="preserve">; </w:t>
            </w:r>
          </w:p>
          <w:p w:rsidR="00BF038E" w:rsidRPr="0031550D" w:rsidRDefault="00BF038E" w:rsidP="00BF038E">
            <w:pPr>
              <w:suppressAutoHyphens w:val="0"/>
              <w:jc w:val="both"/>
              <w:rPr>
                <w:lang w:val="lt-LT" w:eastAsia="en-US"/>
              </w:rPr>
            </w:pPr>
            <w:proofErr w:type="spellStart"/>
            <w:proofErr w:type="gramStart"/>
            <w:r>
              <w:t>klasių</w:t>
            </w:r>
            <w:proofErr w:type="spellEnd"/>
            <w:proofErr w:type="gramEnd"/>
            <w:r>
              <w:t xml:space="preserve"> </w:t>
            </w:r>
            <w:proofErr w:type="spellStart"/>
            <w:r>
              <w:t>valandėlės</w:t>
            </w:r>
            <w:proofErr w:type="spellEnd"/>
            <w:r>
              <w:t>.</w:t>
            </w:r>
          </w:p>
        </w:tc>
        <w:tc>
          <w:tcPr>
            <w:tcW w:w="4900" w:type="dxa"/>
            <w:shd w:val="clear" w:color="auto" w:fill="auto"/>
          </w:tcPr>
          <w:p w:rsidR="00BF038E" w:rsidRPr="0031550D" w:rsidRDefault="00BF038E" w:rsidP="00BF038E">
            <w:pPr>
              <w:suppressAutoHyphens w:val="0"/>
              <w:rPr>
                <w:lang w:val="lt-LT" w:eastAsia="en-US"/>
              </w:rPr>
            </w:pPr>
            <w:proofErr w:type="spellStart"/>
            <w:r>
              <w:t>Narkotikų</w:t>
            </w:r>
            <w:proofErr w:type="spellEnd"/>
            <w:r>
              <w:t xml:space="preserve"> </w:t>
            </w:r>
            <w:proofErr w:type="spellStart"/>
            <w:r>
              <w:t>pasiūla</w:t>
            </w:r>
            <w:proofErr w:type="spellEnd"/>
            <w:r>
              <w:t xml:space="preserve"> </w:t>
            </w:r>
            <w:proofErr w:type="spellStart"/>
            <w:r>
              <w:t>ir</w:t>
            </w:r>
            <w:proofErr w:type="spellEnd"/>
            <w:r>
              <w:t xml:space="preserve"> </w:t>
            </w:r>
            <w:proofErr w:type="spellStart"/>
            <w:r>
              <w:t>paklausa</w:t>
            </w:r>
            <w:proofErr w:type="spellEnd"/>
            <w:r>
              <w:t xml:space="preserve">. </w:t>
            </w:r>
            <w:proofErr w:type="spellStart"/>
            <w:r>
              <w:t>Laisvalaikis</w:t>
            </w:r>
            <w:proofErr w:type="spellEnd"/>
            <w:r>
              <w:t xml:space="preserve"> be </w:t>
            </w:r>
            <w:proofErr w:type="spellStart"/>
            <w:r>
              <w:t>žalingų</w:t>
            </w:r>
            <w:proofErr w:type="spellEnd"/>
            <w:r>
              <w:t xml:space="preserve"> </w:t>
            </w:r>
            <w:proofErr w:type="spellStart"/>
            <w:r>
              <w:t>įpročių</w:t>
            </w:r>
            <w:proofErr w:type="spellEnd"/>
            <w:r>
              <w:t xml:space="preserve">. </w:t>
            </w:r>
            <w:proofErr w:type="spellStart"/>
            <w:r>
              <w:t>Psichiką</w:t>
            </w:r>
            <w:proofErr w:type="spellEnd"/>
            <w:r>
              <w:t xml:space="preserve"> </w:t>
            </w:r>
            <w:proofErr w:type="spellStart"/>
            <w:r>
              <w:t>veikiančių</w:t>
            </w:r>
            <w:proofErr w:type="spellEnd"/>
            <w:r>
              <w:t xml:space="preserve"> </w:t>
            </w:r>
            <w:proofErr w:type="spellStart"/>
            <w:r>
              <w:t>medžiagų</w:t>
            </w:r>
            <w:proofErr w:type="spellEnd"/>
            <w:r>
              <w:t xml:space="preserve"> </w:t>
            </w:r>
            <w:proofErr w:type="spellStart"/>
            <w:r>
              <w:t>vartojimo</w:t>
            </w:r>
            <w:proofErr w:type="spellEnd"/>
            <w:r>
              <w:t xml:space="preserve"> </w:t>
            </w:r>
            <w:proofErr w:type="spellStart"/>
            <w:r>
              <w:t>pasekmės</w:t>
            </w:r>
            <w:proofErr w:type="spellEnd"/>
            <w:r>
              <w:t xml:space="preserve"> </w:t>
            </w:r>
            <w:proofErr w:type="spellStart"/>
            <w:r>
              <w:t>fizinei</w:t>
            </w:r>
            <w:proofErr w:type="spellEnd"/>
            <w:r>
              <w:t xml:space="preserve"> </w:t>
            </w:r>
            <w:proofErr w:type="spellStart"/>
            <w:r>
              <w:t>ir</w:t>
            </w:r>
            <w:proofErr w:type="spellEnd"/>
            <w:r>
              <w:t xml:space="preserve"> </w:t>
            </w:r>
            <w:proofErr w:type="spellStart"/>
            <w:r>
              <w:t>psichinei</w:t>
            </w:r>
            <w:proofErr w:type="spellEnd"/>
            <w:r>
              <w:t xml:space="preserve"> </w:t>
            </w:r>
            <w:proofErr w:type="spellStart"/>
            <w:r>
              <w:t>sveikatai</w:t>
            </w:r>
            <w:proofErr w:type="spellEnd"/>
            <w:r>
              <w:t xml:space="preserve">. </w:t>
            </w:r>
            <w:proofErr w:type="spellStart"/>
            <w:r>
              <w:t>Priklausomybės</w:t>
            </w:r>
            <w:proofErr w:type="spellEnd"/>
            <w:r>
              <w:t xml:space="preserve"> </w:t>
            </w:r>
            <w:proofErr w:type="spellStart"/>
            <w:r>
              <w:t>rizikos</w:t>
            </w:r>
            <w:proofErr w:type="spellEnd"/>
            <w:r>
              <w:t xml:space="preserve"> </w:t>
            </w:r>
            <w:proofErr w:type="spellStart"/>
            <w:r>
              <w:t>veiksniai</w:t>
            </w:r>
            <w:proofErr w:type="spellEnd"/>
            <w:r>
              <w:t xml:space="preserve">. </w:t>
            </w:r>
            <w:proofErr w:type="spellStart"/>
            <w:r>
              <w:t>Pagalbos</w:t>
            </w:r>
            <w:proofErr w:type="spellEnd"/>
            <w:r>
              <w:t xml:space="preserve"> </w:t>
            </w:r>
            <w:proofErr w:type="spellStart"/>
            <w:r>
              <w:t>būdai</w:t>
            </w:r>
            <w:proofErr w:type="spellEnd"/>
            <w:r>
              <w:t xml:space="preserve"> </w:t>
            </w:r>
            <w:proofErr w:type="spellStart"/>
            <w:r>
              <w:t>vartojantiems</w:t>
            </w:r>
            <w:proofErr w:type="spellEnd"/>
            <w:r>
              <w:t xml:space="preserve"> </w:t>
            </w:r>
            <w:proofErr w:type="spellStart"/>
            <w:r>
              <w:t>psichiką</w:t>
            </w:r>
            <w:proofErr w:type="spellEnd"/>
            <w:r>
              <w:t xml:space="preserve"> </w:t>
            </w:r>
            <w:proofErr w:type="spellStart"/>
            <w:r>
              <w:t>veikiančias</w:t>
            </w:r>
            <w:proofErr w:type="spellEnd"/>
            <w:r>
              <w:t xml:space="preserve"> </w:t>
            </w:r>
            <w:proofErr w:type="spellStart"/>
            <w:r>
              <w:t>medžiagas</w:t>
            </w:r>
            <w:proofErr w:type="spellEnd"/>
            <w:r>
              <w:t xml:space="preserve">. </w:t>
            </w:r>
            <w:proofErr w:type="spellStart"/>
            <w:r>
              <w:t>Įstatymai</w:t>
            </w:r>
            <w:proofErr w:type="spellEnd"/>
            <w:r>
              <w:t xml:space="preserve">, </w:t>
            </w:r>
            <w:proofErr w:type="spellStart"/>
            <w:r>
              <w:t>susiję</w:t>
            </w:r>
            <w:proofErr w:type="spellEnd"/>
            <w:r>
              <w:t xml:space="preserve"> </w:t>
            </w:r>
            <w:proofErr w:type="spellStart"/>
            <w:r>
              <w:t>su</w:t>
            </w:r>
            <w:proofErr w:type="spellEnd"/>
            <w:r>
              <w:t xml:space="preserve"> </w:t>
            </w:r>
            <w:proofErr w:type="spellStart"/>
            <w:r>
              <w:t>psichiką</w:t>
            </w:r>
            <w:proofErr w:type="spellEnd"/>
            <w:r>
              <w:t xml:space="preserve"> </w:t>
            </w:r>
            <w:proofErr w:type="spellStart"/>
            <w:r>
              <w:t>veikiančių</w:t>
            </w:r>
            <w:proofErr w:type="spellEnd"/>
            <w:r>
              <w:t xml:space="preserve"> </w:t>
            </w:r>
            <w:proofErr w:type="spellStart"/>
            <w:r>
              <w:t>medžiagų</w:t>
            </w:r>
            <w:proofErr w:type="spellEnd"/>
            <w:r>
              <w:t xml:space="preserve"> </w:t>
            </w:r>
            <w:proofErr w:type="spellStart"/>
            <w:r>
              <w:t>apyvarta</w:t>
            </w:r>
            <w:proofErr w:type="spellEnd"/>
            <w:r>
              <w:t xml:space="preserve">. </w:t>
            </w:r>
            <w:proofErr w:type="spellStart"/>
            <w:r>
              <w:t>Neteisėta</w:t>
            </w:r>
            <w:proofErr w:type="spellEnd"/>
            <w:r>
              <w:t xml:space="preserve"> </w:t>
            </w:r>
            <w:proofErr w:type="spellStart"/>
            <w:r>
              <w:t>veikla</w:t>
            </w:r>
            <w:proofErr w:type="spellEnd"/>
            <w:r>
              <w:t xml:space="preserve">, </w:t>
            </w:r>
            <w:proofErr w:type="spellStart"/>
            <w:r>
              <w:t>susijusi</w:t>
            </w:r>
            <w:proofErr w:type="spellEnd"/>
            <w:r>
              <w:t xml:space="preserve"> </w:t>
            </w:r>
            <w:proofErr w:type="spellStart"/>
            <w:r>
              <w:t>su</w:t>
            </w:r>
            <w:proofErr w:type="spellEnd"/>
            <w:r>
              <w:t xml:space="preserve"> </w:t>
            </w:r>
            <w:proofErr w:type="spellStart"/>
            <w:r>
              <w:t>alkoholio</w:t>
            </w:r>
            <w:proofErr w:type="spellEnd"/>
            <w:r>
              <w:t xml:space="preserve"> </w:t>
            </w:r>
            <w:proofErr w:type="spellStart"/>
            <w:r>
              <w:t>gamyba</w:t>
            </w:r>
            <w:proofErr w:type="spellEnd"/>
            <w:r>
              <w:t xml:space="preserve">, </w:t>
            </w:r>
            <w:proofErr w:type="spellStart"/>
            <w:r>
              <w:t>prekyba</w:t>
            </w:r>
            <w:proofErr w:type="spellEnd"/>
            <w:r>
              <w:t xml:space="preserve"> </w:t>
            </w:r>
            <w:proofErr w:type="spellStart"/>
            <w:r>
              <w:t>ir</w:t>
            </w:r>
            <w:proofErr w:type="spellEnd"/>
            <w:r>
              <w:t xml:space="preserve"> </w:t>
            </w:r>
            <w:proofErr w:type="spellStart"/>
            <w:r>
              <w:t>vartojimu</w:t>
            </w:r>
            <w:proofErr w:type="spellEnd"/>
            <w:r>
              <w:t>.</w:t>
            </w:r>
          </w:p>
        </w:tc>
      </w:tr>
    </w:tbl>
    <w:p w:rsidR="00BF038E" w:rsidRPr="00A27C5E" w:rsidRDefault="00BF038E" w:rsidP="00BF038E">
      <w:pPr>
        <w:ind w:firstLine="1296"/>
        <w:rPr>
          <w:lang w:val="lt-LT"/>
        </w:rPr>
      </w:pPr>
    </w:p>
    <w:p w:rsidR="00B95988" w:rsidRDefault="00755474" w:rsidP="00B95988">
      <w:pPr>
        <w:shd w:val="clear" w:color="auto" w:fill="FFFFFF"/>
        <w:ind w:firstLine="851"/>
        <w:jc w:val="both"/>
        <w:rPr>
          <w:shd w:val="clear" w:color="auto" w:fill="FFFFFF"/>
          <w:lang w:val="lt-LT"/>
        </w:rPr>
      </w:pPr>
      <w:r>
        <w:rPr>
          <w:shd w:val="clear" w:color="auto" w:fill="FFFFFF"/>
          <w:lang w:val="lt-LT"/>
        </w:rPr>
        <w:t>12.11</w:t>
      </w:r>
      <w:r w:rsidR="00B95988" w:rsidRPr="004A2D4B">
        <w:rPr>
          <w:shd w:val="clear" w:color="auto" w:fill="FFFFFF"/>
          <w:lang w:val="lt-LT"/>
        </w:rPr>
        <w:t>. pažintinės ir kultūrinės, meninės, sportinės, projektinės veiklos organizavimo (dermės su bendrosiomis programomis užtikrinimas, organizavimo laikas ir kt.);</w:t>
      </w:r>
    </w:p>
    <w:p w:rsidR="00D27A7B" w:rsidRDefault="00D27A7B" w:rsidP="00B95988">
      <w:pPr>
        <w:shd w:val="clear" w:color="auto" w:fill="FFFFFF"/>
        <w:ind w:firstLine="851"/>
        <w:jc w:val="both"/>
        <w:rPr>
          <w:shd w:val="clear" w:color="auto" w:fill="FFFFFF"/>
          <w:lang w:val="lt-LT"/>
        </w:rPr>
      </w:pPr>
    </w:p>
    <w:p w:rsidR="00BF038E" w:rsidRDefault="00BF038E" w:rsidP="00BF038E">
      <w:pPr>
        <w:ind w:firstLine="1296"/>
        <w:rPr>
          <w:b/>
          <w:lang w:val="lt-LT"/>
        </w:rPr>
      </w:pPr>
      <w:r>
        <w:rPr>
          <w:b/>
          <w:lang w:val="lt-LT"/>
        </w:rPr>
        <w:t xml:space="preserve">PAŽINTINĖ, </w:t>
      </w:r>
      <w:r w:rsidRPr="00CA3905">
        <w:rPr>
          <w:b/>
          <w:lang w:val="lt-LT"/>
        </w:rPr>
        <w:t xml:space="preserve"> KULTŪRINĖ, </w:t>
      </w:r>
      <w:r>
        <w:rPr>
          <w:b/>
          <w:lang w:val="lt-LT"/>
        </w:rPr>
        <w:t xml:space="preserve"> </w:t>
      </w:r>
      <w:r w:rsidRPr="00CA3905">
        <w:rPr>
          <w:b/>
          <w:lang w:val="lt-LT"/>
        </w:rPr>
        <w:t>MENINĖ,</w:t>
      </w:r>
      <w:r>
        <w:rPr>
          <w:b/>
          <w:lang w:val="lt-LT"/>
        </w:rPr>
        <w:t xml:space="preserve"> </w:t>
      </w:r>
      <w:r w:rsidRPr="00CA3905">
        <w:rPr>
          <w:b/>
          <w:lang w:val="lt-LT"/>
        </w:rPr>
        <w:t xml:space="preserve"> KŪRYBINĖ VEIKLA</w:t>
      </w:r>
    </w:p>
    <w:p w:rsidR="00BF038E" w:rsidRDefault="00BF038E" w:rsidP="00BF038E">
      <w:pPr>
        <w:ind w:firstLine="1296"/>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 xml:space="preserve">            </w:t>
      </w:r>
      <w:r w:rsidR="00755474">
        <w:rPr>
          <w:lang w:val="lt-LT"/>
        </w:rPr>
        <w:tab/>
      </w:r>
      <w:r w:rsidR="00755474">
        <w:rPr>
          <w:lang w:val="lt-LT"/>
        </w:rPr>
        <w:tab/>
      </w:r>
      <w:r w:rsidR="00755474">
        <w:rPr>
          <w:lang w:val="lt-LT"/>
        </w:rPr>
        <w:tab/>
      </w:r>
      <w:r>
        <w:rPr>
          <w:lang w:val="lt-LT"/>
        </w:rPr>
        <w:t xml:space="preserve"> </w:t>
      </w:r>
      <w:r w:rsidR="00CA6C4F">
        <w:rPr>
          <w:lang w:val="lt-LT"/>
        </w:rPr>
        <w:t xml:space="preserve">       </w:t>
      </w:r>
      <w:r>
        <w:rPr>
          <w:lang w:val="lt-LT"/>
        </w:rPr>
        <w:t>Lentelė Nr.2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80"/>
        <w:gridCol w:w="1080"/>
        <w:gridCol w:w="3420"/>
      </w:tblGrid>
      <w:tr w:rsidR="00BF038E" w:rsidRPr="005437FC" w:rsidTr="00BF038E">
        <w:tc>
          <w:tcPr>
            <w:tcW w:w="1080" w:type="dxa"/>
            <w:shd w:val="clear" w:color="auto" w:fill="auto"/>
          </w:tcPr>
          <w:p w:rsidR="00BF038E" w:rsidRPr="005437FC" w:rsidRDefault="00BF038E" w:rsidP="00BF038E">
            <w:pPr>
              <w:rPr>
                <w:lang w:val="lt-LT"/>
              </w:rPr>
            </w:pPr>
            <w:r w:rsidRPr="005437FC">
              <w:rPr>
                <w:lang w:val="lt-LT"/>
              </w:rPr>
              <w:t>Eil.Nr.</w:t>
            </w:r>
          </w:p>
        </w:tc>
        <w:tc>
          <w:tcPr>
            <w:tcW w:w="3780" w:type="dxa"/>
            <w:shd w:val="clear" w:color="auto" w:fill="auto"/>
          </w:tcPr>
          <w:p w:rsidR="00BF038E" w:rsidRPr="005437FC" w:rsidRDefault="00BF038E" w:rsidP="00BF038E">
            <w:pPr>
              <w:jc w:val="center"/>
              <w:rPr>
                <w:lang w:val="lt-LT"/>
              </w:rPr>
            </w:pPr>
            <w:r w:rsidRPr="005437FC">
              <w:rPr>
                <w:lang w:val="lt-LT"/>
              </w:rPr>
              <w:t>Veikla</w:t>
            </w:r>
          </w:p>
        </w:tc>
        <w:tc>
          <w:tcPr>
            <w:tcW w:w="1080" w:type="dxa"/>
            <w:shd w:val="clear" w:color="auto" w:fill="auto"/>
          </w:tcPr>
          <w:p w:rsidR="00BF038E" w:rsidRPr="005437FC" w:rsidRDefault="00BF038E" w:rsidP="00BF038E">
            <w:pPr>
              <w:jc w:val="center"/>
              <w:rPr>
                <w:lang w:val="lt-LT"/>
              </w:rPr>
            </w:pPr>
            <w:r w:rsidRPr="005437FC">
              <w:rPr>
                <w:lang w:val="lt-LT"/>
              </w:rPr>
              <w:t>Data</w:t>
            </w:r>
          </w:p>
        </w:tc>
        <w:tc>
          <w:tcPr>
            <w:tcW w:w="3420" w:type="dxa"/>
            <w:shd w:val="clear" w:color="auto" w:fill="auto"/>
          </w:tcPr>
          <w:p w:rsidR="00BF038E" w:rsidRPr="005437FC" w:rsidRDefault="00BF038E" w:rsidP="00BF038E">
            <w:pPr>
              <w:jc w:val="center"/>
              <w:rPr>
                <w:lang w:val="lt-LT"/>
              </w:rPr>
            </w:pPr>
            <w:r w:rsidRPr="005437FC">
              <w:rPr>
                <w:lang w:val="lt-LT"/>
              </w:rPr>
              <w:t>Dalyviai</w:t>
            </w:r>
          </w:p>
        </w:tc>
      </w:tr>
      <w:tr w:rsidR="00BF038E" w:rsidRPr="005437FC" w:rsidTr="00BF038E">
        <w:tc>
          <w:tcPr>
            <w:tcW w:w="1080" w:type="dxa"/>
            <w:shd w:val="clear" w:color="auto" w:fill="auto"/>
          </w:tcPr>
          <w:p w:rsidR="00BF038E" w:rsidRPr="005437FC" w:rsidRDefault="00BF038E" w:rsidP="00BF038E">
            <w:pPr>
              <w:rPr>
                <w:lang w:val="lt-LT"/>
              </w:rPr>
            </w:pPr>
            <w:r w:rsidRPr="005437FC">
              <w:rPr>
                <w:lang w:val="lt-LT"/>
              </w:rPr>
              <w:t>1</w:t>
            </w:r>
          </w:p>
        </w:tc>
        <w:tc>
          <w:tcPr>
            <w:tcW w:w="3780" w:type="dxa"/>
            <w:shd w:val="clear" w:color="auto" w:fill="auto"/>
          </w:tcPr>
          <w:p w:rsidR="00BF038E" w:rsidRPr="005437FC" w:rsidRDefault="00BF038E" w:rsidP="00BF038E">
            <w:pPr>
              <w:rPr>
                <w:lang w:val="lt-LT"/>
              </w:rPr>
            </w:pPr>
            <w:proofErr w:type="spellStart"/>
            <w:r>
              <w:t>Edukacinė</w:t>
            </w:r>
            <w:proofErr w:type="spellEnd"/>
            <w:r>
              <w:t xml:space="preserve"> </w:t>
            </w:r>
            <w:proofErr w:type="spellStart"/>
            <w:r>
              <w:t>diena</w:t>
            </w:r>
            <w:proofErr w:type="spellEnd"/>
            <w:r>
              <w:t xml:space="preserve"> „</w:t>
            </w:r>
            <w:proofErr w:type="spellStart"/>
            <w:r>
              <w:t>Senoviniai</w:t>
            </w:r>
            <w:proofErr w:type="spellEnd"/>
            <w:r>
              <w:t xml:space="preserve"> </w:t>
            </w:r>
            <w:proofErr w:type="spellStart"/>
            <w:r>
              <w:t>drevinės</w:t>
            </w:r>
            <w:proofErr w:type="spellEnd"/>
            <w:r>
              <w:t xml:space="preserve"> </w:t>
            </w:r>
            <w:proofErr w:type="spellStart"/>
            <w:r>
              <w:t>bitininkystės</w:t>
            </w:r>
            <w:proofErr w:type="spellEnd"/>
            <w:r>
              <w:t xml:space="preserve"> </w:t>
            </w:r>
            <w:proofErr w:type="spellStart"/>
            <w:r>
              <w:t>ir</w:t>
            </w:r>
            <w:proofErr w:type="spellEnd"/>
            <w:r>
              <w:t xml:space="preserve"> </w:t>
            </w:r>
            <w:proofErr w:type="spellStart"/>
            <w:r>
              <w:t>pynimo</w:t>
            </w:r>
            <w:proofErr w:type="spellEnd"/>
            <w:r>
              <w:t xml:space="preserve"> </w:t>
            </w:r>
            <w:proofErr w:type="spellStart"/>
            <w:r>
              <w:t>amatai</w:t>
            </w:r>
            <w:proofErr w:type="spellEnd"/>
            <w:r>
              <w:t>“</w:t>
            </w:r>
          </w:p>
        </w:tc>
        <w:tc>
          <w:tcPr>
            <w:tcW w:w="1080" w:type="dxa"/>
            <w:shd w:val="clear" w:color="auto" w:fill="auto"/>
          </w:tcPr>
          <w:p w:rsidR="00BF038E" w:rsidRPr="005437FC" w:rsidRDefault="00BF038E" w:rsidP="00BF038E">
            <w:pPr>
              <w:rPr>
                <w:lang w:val="lt-LT"/>
              </w:rPr>
            </w:pPr>
            <w:r>
              <w:rPr>
                <w:lang w:val="lt-LT"/>
              </w:rPr>
              <w:t>10-02</w:t>
            </w:r>
          </w:p>
        </w:tc>
        <w:tc>
          <w:tcPr>
            <w:tcW w:w="3420" w:type="dxa"/>
            <w:shd w:val="clear" w:color="auto" w:fill="auto"/>
          </w:tcPr>
          <w:p w:rsidR="00BF038E" w:rsidRDefault="00BF038E" w:rsidP="00BF038E">
            <w:r>
              <w:t xml:space="preserve">I-IV </w:t>
            </w:r>
            <w:proofErr w:type="spellStart"/>
            <w:r>
              <w:t>klasės</w:t>
            </w:r>
            <w:proofErr w:type="spellEnd"/>
          </w:p>
          <w:p w:rsidR="00BF038E" w:rsidRPr="005437FC" w:rsidRDefault="00BF038E" w:rsidP="00BF038E">
            <w:pPr>
              <w:rPr>
                <w:lang w:val="lt-LT"/>
              </w:rPr>
            </w:pPr>
            <w:r>
              <w:t xml:space="preserve">10 </w:t>
            </w:r>
            <w:proofErr w:type="spellStart"/>
            <w:r>
              <w:t>mokinių</w:t>
            </w:r>
            <w:proofErr w:type="spellEnd"/>
            <w:r w:rsidRPr="005437FC">
              <w:rPr>
                <w:lang w:val="lt-LT"/>
              </w:rPr>
              <w:t xml:space="preserve"> </w:t>
            </w:r>
          </w:p>
        </w:tc>
      </w:tr>
      <w:tr w:rsidR="00BF038E" w:rsidRPr="005437FC" w:rsidTr="00BF038E">
        <w:tc>
          <w:tcPr>
            <w:tcW w:w="1080" w:type="dxa"/>
            <w:shd w:val="clear" w:color="auto" w:fill="auto"/>
          </w:tcPr>
          <w:p w:rsidR="00BF038E" w:rsidRPr="005437FC" w:rsidRDefault="00BF038E" w:rsidP="00BF038E">
            <w:pPr>
              <w:rPr>
                <w:lang w:val="lt-LT"/>
              </w:rPr>
            </w:pPr>
            <w:r w:rsidRPr="005437FC">
              <w:rPr>
                <w:lang w:val="lt-LT"/>
              </w:rPr>
              <w:t>2</w:t>
            </w:r>
          </w:p>
        </w:tc>
        <w:tc>
          <w:tcPr>
            <w:tcW w:w="3780" w:type="dxa"/>
            <w:shd w:val="clear" w:color="auto" w:fill="auto"/>
          </w:tcPr>
          <w:p w:rsidR="00BF038E" w:rsidRPr="005437FC" w:rsidRDefault="00BF038E" w:rsidP="00BF038E">
            <w:pPr>
              <w:rPr>
                <w:lang w:val="lt-LT"/>
              </w:rPr>
            </w:pPr>
            <w:proofErr w:type="spellStart"/>
            <w:r w:rsidRPr="00553C4F">
              <w:t>Projektas</w:t>
            </w:r>
            <w:proofErr w:type="spellEnd"/>
            <w:r w:rsidRPr="00553C4F">
              <w:t xml:space="preserve"> „</w:t>
            </w:r>
            <w:proofErr w:type="spellStart"/>
            <w:r>
              <w:t>Rudens</w:t>
            </w:r>
            <w:proofErr w:type="spellEnd"/>
            <w:r>
              <w:t xml:space="preserve"> </w:t>
            </w:r>
            <w:proofErr w:type="spellStart"/>
            <w:r>
              <w:t>spalvos</w:t>
            </w:r>
            <w:proofErr w:type="spellEnd"/>
            <w:r>
              <w:t xml:space="preserve"> </w:t>
            </w:r>
            <w:proofErr w:type="spellStart"/>
            <w:r>
              <w:t>ir</w:t>
            </w:r>
            <w:proofErr w:type="spellEnd"/>
            <w:r>
              <w:t xml:space="preserve"> </w:t>
            </w:r>
            <w:proofErr w:type="spellStart"/>
            <w:r>
              <w:t>skoniai</w:t>
            </w:r>
            <w:proofErr w:type="spellEnd"/>
            <w:r w:rsidRPr="00553C4F">
              <w:t>“</w:t>
            </w:r>
          </w:p>
        </w:tc>
        <w:tc>
          <w:tcPr>
            <w:tcW w:w="1080" w:type="dxa"/>
            <w:shd w:val="clear" w:color="auto" w:fill="auto"/>
          </w:tcPr>
          <w:p w:rsidR="00BF038E" w:rsidRPr="005437FC" w:rsidRDefault="00BF038E" w:rsidP="00BF038E">
            <w:pPr>
              <w:rPr>
                <w:lang w:val="lt-LT"/>
              </w:rPr>
            </w:pPr>
            <w:r w:rsidRPr="005437FC">
              <w:rPr>
                <w:lang w:val="lt-LT"/>
              </w:rPr>
              <w:t>10-</w:t>
            </w:r>
            <w:r>
              <w:rPr>
                <w:lang w:val="lt-LT"/>
              </w:rPr>
              <w:t>26</w:t>
            </w:r>
          </w:p>
        </w:tc>
        <w:tc>
          <w:tcPr>
            <w:tcW w:w="3420" w:type="dxa"/>
            <w:shd w:val="clear" w:color="auto" w:fill="auto"/>
          </w:tcPr>
          <w:p w:rsidR="00BF038E" w:rsidRPr="00553C4F" w:rsidRDefault="00BF038E" w:rsidP="00BF038E">
            <w:r>
              <w:t>I-</w:t>
            </w:r>
            <w:r w:rsidRPr="00553C4F">
              <w:t xml:space="preserve">X </w:t>
            </w:r>
            <w:proofErr w:type="spellStart"/>
            <w:r w:rsidRPr="00553C4F">
              <w:t>klasės</w:t>
            </w:r>
            <w:proofErr w:type="spellEnd"/>
          </w:p>
          <w:p w:rsidR="00BF038E" w:rsidRPr="005437FC" w:rsidRDefault="00BF038E" w:rsidP="00BF038E">
            <w:pPr>
              <w:rPr>
                <w:lang w:val="lt-LT"/>
              </w:rPr>
            </w:pPr>
            <w:r w:rsidRPr="00553C4F">
              <w:t>(4</w:t>
            </w:r>
            <w:r>
              <w:t>4</w:t>
            </w:r>
            <w:r w:rsidRPr="00553C4F">
              <w:t xml:space="preserve"> </w:t>
            </w:r>
            <w:proofErr w:type="spellStart"/>
            <w:r w:rsidRPr="00553C4F">
              <w:t>mokiniai</w:t>
            </w:r>
            <w:proofErr w:type="spellEnd"/>
            <w:r w:rsidRPr="00553C4F">
              <w:t>)</w:t>
            </w:r>
          </w:p>
        </w:tc>
      </w:tr>
      <w:tr w:rsidR="00BF038E" w:rsidRPr="005437FC" w:rsidTr="00BF038E">
        <w:tc>
          <w:tcPr>
            <w:tcW w:w="1080" w:type="dxa"/>
            <w:shd w:val="clear" w:color="auto" w:fill="auto"/>
          </w:tcPr>
          <w:p w:rsidR="00BF038E" w:rsidRPr="005437FC" w:rsidRDefault="00BF038E" w:rsidP="00BF038E">
            <w:pPr>
              <w:rPr>
                <w:lang w:val="lt-LT"/>
              </w:rPr>
            </w:pPr>
            <w:r w:rsidRPr="005437FC">
              <w:rPr>
                <w:lang w:val="lt-LT"/>
              </w:rPr>
              <w:t>3</w:t>
            </w:r>
          </w:p>
        </w:tc>
        <w:tc>
          <w:tcPr>
            <w:tcW w:w="3780" w:type="dxa"/>
            <w:shd w:val="clear" w:color="auto" w:fill="auto"/>
          </w:tcPr>
          <w:p w:rsidR="00BF038E" w:rsidRPr="005437FC" w:rsidRDefault="00BF038E" w:rsidP="00BF038E">
            <w:pPr>
              <w:rPr>
                <w:lang w:val="lt-LT"/>
              </w:rPr>
            </w:pPr>
            <w:proofErr w:type="spellStart"/>
            <w:r w:rsidRPr="00553C4F">
              <w:t>Naktinis</w:t>
            </w:r>
            <w:proofErr w:type="spellEnd"/>
            <w:r w:rsidRPr="00553C4F">
              <w:t xml:space="preserve"> </w:t>
            </w:r>
            <w:proofErr w:type="spellStart"/>
            <w:r w:rsidRPr="00553C4F">
              <w:t>žygis</w:t>
            </w:r>
            <w:proofErr w:type="spellEnd"/>
            <w:r w:rsidRPr="00553C4F">
              <w:t xml:space="preserve">, </w:t>
            </w:r>
            <w:proofErr w:type="spellStart"/>
            <w:r w:rsidRPr="00553C4F">
              <w:t>skirtas</w:t>
            </w:r>
            <w:proofErr w:type="spellEnd"/>
            <w:r w:rsidRPr="00553C4F">
              <w:t xml:space="preserve"> </w:t>
            </w:r>
            <w:proofErr w:type="spellStart"/>
            <w:r w:rsidRPr="00553C4F">
              <w:t>sausio</w:t>
            </w:r>
            <w:proofErr w:type="spellEnd"/>
            <w:r w:rsidRPr="00553C4F">
              <w:t xml:space="preserve"> 13-ajai.</w:t>
            </w:r>
          </w:p>
        </w:tc>
        <w:tc>
          <w:tcPr>
            <w:tcW w:w="1080" w:type="dxa"/>
            <w:shd w:val="clear" w:color="auto" w:fill="auto"/>
          </w:tcPr>
          <w:p w:rsidR="00BF038E" w:rsidRPr="005437FC" w:rsidRDefault="00BF038E" w:rsidP="00BF038E">
            <w:pPr>
              <w:rPr>
                <w:lang w:val="lt-LT"/>
              </w:rPr>
            </w:pPr>
            <w:r>
              <w:rPr>
                <w:lang w:val="lt-LT"/>
              </w:rPr>
              <w:t>01-12</w:t>
            </w:r>
          </w:p>
        </w:tc>
        <w:tc>
          <w:tcPr>
            <w:tcW w:w="3420" w:type="dxa"/>
            <w:shd w:val="clear" w:color="auto" w:fill="auto"/>
          </w:tcPr>
          <w:p w:rsidR="00BF038E" w:rsidRPr="00553C4F" w:rsidRDefault="00BF038E" w:rsidP="00BF038E">
            <w:r w:rsidRPr="00553C4F">
              <w:t>V</w:t>
            </w:r>
            <w:r>
              <w:t>I</w:t>
            </w:r>
            <w:r w:rsidRPr="00553C4F">
              <w:t xml:space="preserve">-X  </w:t>
            </w:r>
            <w:proofErr w:type="spellStart"/>
            <w:r w:rsidRPr="00553C4F">
              <w:t>klasės</w:t>
            </w:r>
            <w:proofErr w:type="spellEnd"/>
          </w:p>
          <w:p w:rsidR="00BF038E" w:rsidRPr="005437FC" w:rsidRDefault="00BF038E" w:rsidP="00BF038E">
            <w:pPr>
              <w:rPr>
                <w:lang w:val="lt-LT"/>
              </w:rPr>
            </w:pPr>
            <w:r>
              <w:t xml:space="preserve"> (34 </w:t>
            </w:r>
            <w:proofErr w:type="spellStart"/>
            <w:r w:rsidRPr="00553C4F">
              <w:t>mokiniai</w:t>
            </w:r>
            <w:proofErr w:type="spellEnd"/>
            <w:r w:rsidRPr="00553C4F">
              <w:t>)</w:t>
            </w:r>
          </w:p>
        </w:tc>
      </w:tr>
      <w:tr w:rsidR="00BF038E" w:rsidRPr="005437FC" w:rsidTr="00BF038E">
        <w:tc>
          <w:tcPr>
            <w:tcW w:w="1080" w:type="dxa"/>
            <w:shd w:val="clear" w:color="auto" w:fill="auto"/>
          </w:tcPr>
          <w:p w:rsidR="00BF038E" w:rsidRPr="005437FC" w:rsidRDefault="00BF038E" w:rsidP="00BF038E">
            <w:pPr>
              <w:rPr>
                <w:lang w:val="lt-LT"/>
              </w:rPr>
            </w:pPr>
            <w:r w:rsidRPr="005437FC">
              <w:rPr>
                <w:lang w:val="lt-LT"/>
              </w:rPr>
              <w:t>4</w:t>
            </w:r>
          </w:p>
        </w:tc>
        <w:tc>
          <w:tcPr>
            <w:tcW w:w="3780" w:type="dxa"/>
            <w:shd w:val="clear" w:color="auto" w:fill="auto"/>
          </w:tcPr>
          <w:p w:rsidR="00BF038E" w:rsidRPr="005437FC" w:rsidRDefault="00BF038E" w:rsidP="00BF038E">
            <w:pPr>
              <w:rPr>
                <w:lang w:val="lt-LT"/>
              </w:rPr>
            </w:pPr>
            <w:r>
              <w:t>„</w:t>
            </w:r>
            <w:proofErr w:type="spellStart"/>
            <w:r>
              <w:t>Kovo</w:t>
            </w:r>
            <w:proofErr w:type="spellEnd"/>
            <w:r>
              <w:t xml:space="preserve"> 10- </w:t>
            </w:r>
            <w:proofErr w:type="spellStart"/>
            <w:r>
              <w:t>keturiasdešimties</w:t>
            </w:r>
            <w:proofErr w:type="spellEnd"/>
            <w:r>
              <w:t xml:space="preserve"> </w:t>
            </w:r>
            <w:proofErr w:type="spellStart"/>
            <w:r>
              <w:t>paukščių</w:t>
            </w:r>
            <w:proofErr w:type="spellEnd"/>
            <w:r>
              <w:t xml:space="preserve"> </w:t>
            </w:r>
            <w:proofErr w:type="spellStart"/>
            <w:r>
              <w:t>diena</w:t>
            </w:r>
            <w:proofErr w:type="spellEnd"/>
            <w:proofErr w:type="gramStart"/>
            <w:r>
              <w:t>.“</w:t>
            </w:r>
            <w:proofErr w:type="gramEnd"/>
            <w:r>
              <w:t xml:space="preserve"> (</w:t>
            </w:r>
            <w:proofErr w:type="spellStart"/>
            <w:r>
              <w:t>Edukacinė</w:t>
            </w:r>
            <w:proofErr w:type="spellEnd"/>
            <w:r>
              <w:t xml:space="preserve"> </w:t>
            </w:r>
            <w:proofErr w:type="spellStart"/>
            <w:r>
              <w:t>veikla</w:t>
            </w:r>
            <w:proofErr w:type="spellEnd"/>
            <w:r>
              <w:t xml:space="preserve"> </w:t>
            </w:r>
            <w:proofErr w:type="spellStart"/>
            <w:r>
              <w:t>Gamtos</w:t>
            </w:r>
            <w:proofErr w:type="spellEnd"/>
            <w:r>
              <w:t xml:space="preserve"> </w:t>
            </w:r>
            <w:proofErr w:type="spellStart"/>
            <w:r>
              <w:t>mokyklėlėje</w:t>
            </w:r>
            <w:proofErr w:type="spellEnd"/>
            <w:r>
              <w:t xml:space="preserve">; </w:t>
            </w:r>
            <w:proofErr w:type="spellStart"/>
            <w:r>
              <w:t>paskaita</w:t>
            </w:r>
            <w:proofErr w:type="spellEnd"/>
            <w:r>
              <w:t xml:space="preserve">, </w:t>
            </w:r>
            <w:proofErr w:type="spellStart"/>
            <w:r>
              <w:t>filmas</w:t>
            </w:r>
            <w:proofErr w:type="spellEnd"/>
            <w:r>
              <w:t xml:space="preserve">, </w:t>
            </w:r>
            <w:proofErr w:type="spellStart"/>
            <w:r>
              <w:t>inkilų</w:t>
            </w:r>
            <w:proofErr w:type="spellEnd"/>
            <w:r>
              <w:t xml:space="preserve"> </w:t>
            </w:r>
            <w:proofErr w:type="spellStart"/>
            <w:r>
              <w:t>kėlimas</w:t>
            </w:r>
            <w:proofErr w:type="spellEnd"/>
            <w:r>
              <w:t>)</w:t>
            </w:r>
          </w:p>
        </w:tc>
        <w:tc>
          <w:tcPr>
            <w:tcW w:w="1080" w:type="dxa"/>
            <w:shd w:val="clear" w:color="auto" w:fill="auto"/>
          </w:tcPr>
          <w:p w:rsidR="00BF038E" w:rsidRPr="005437FC" w:rsidRDefault="00BF038E" w:rsidP="00BF038E">
            <w:pPr>
              <w:rPr>
                <w:lang w:val="lt-LT"/>
              </w:rPr>
            </w:pPr>
            <w:r>
              <w:rPr>
                <w:lang w:val="lt-LT"/>
              </w:rPr>
              <w:t>03-08</w:t>
            </w:r>
          </w:p>
        </w:tc>
        <w:tc>
          <w:tcPr>
            <w:tcW w:w="3420" w:type="dxa"/>
            <w:shd w:val="clear" w:color="auto" w:fill="auto"/>
          </w:tcPr>
          <w:p w:rsidR="00BF038E" w:rsidRPr="00553C4F" w:rsidRDefault="00BF038E" w:rsidP="00BF038E">
            <w:r>
              <w:t>I-</w:t>
            </w:r>
            <w:r w:rsidRPr="00553C4F">
              <w:t xml:space="preserve">X </w:t>
            </w:r>
            <w:proofErr w:type="spellStart"/>
            <w:r w:rsidRPr="00553C4F">
              <w:t>klasės</w:t>
            </w:r>
            <w:proofErr w:type="spellEnd"/>
          </w:p>
          <w:p w:rsidR="00BF038E" w:rsidRPr="005437FC" w:rsidRDefault="00BF038E" w:rsidP="00BF038E">
            <w:pPr>
              <w:rPr>
                <w:lang w:val="lt-LT"/>
              </w:rPr>
            </w:pPr>
            <w:r w:rsidRPr="00553C4F">
              <w:t>(4</w:t>
            </w:r>
            <w:r>
              <w:t>4</w:t>
            </w:r>
            <w:r w:rsidRPr="00553C4F">
              <w:t xml:space="preserve"> </w:t>
            </w:r>
            <w:proofErr w:type="spellStart"/>
            <w:r w:rsidRPr="00553C4F">
              <w:t>mokiniai</w:t>
            </w:r>
            <w:proofErr w:type="spellEnd"/>
            <w:r w:rsidRPr="00553C4F">
              <w:t>)</w:t>
            </w:r>
          </w:p>
        </w:tc>
      </w:tr>
      <w:tr w:rsidR="00BF038E" w:rsidRPr="005437FC" w:rsidTr="00BF038E">
        <w:tc>
          <w:tcPr>
            <w:tcW w:w="1080" w:type="dxa"/>
            <w:shd w:val="clear" w:color="auto" w:fill="auto"/>
          </w:tcPr>
          <w:p w:rsidR="00BF038E" w:rsidRPr="005437FC" w:rsidRDefault="00BF038E" w:rsidP="00BF038E">
            <w:pPr>
              <w:rPr>
                <w:lang w:val="lt-LT"/>
              </w:rPr>
            </w:pPr>
            <w:r w:rsidRPr="005437FC">
              <w:rPr>
                <w:lang w:val="lt-LT"/>
              </w:rPr>
              <w:t>5</w:t>
            </w:r>
          </w:p>
        </w:tc>
        <w:tc>
          <w:tcPr>
            <w:tcW w:w="3780" w:type="dxa"/>
            <w:shd w:val="clear" w:color="auto" w:fill="auto"/>
          </w:tcPr>
          <w:p w:rsidR="00BF038E" w:rsidRPr="005437FC" w:rsidRDefault="00BF038E" w:rsidP="00BF038E">
            <w:pPr>
              <w:rPr>
                <w:lang w:val="lt-LT"/>
              </w:rPr>
            </w:pPr>
            <w:proofErr w:type="spellStart"/>
            <w:r>
              <w:t>Pasaulinei</w:t>
            </w:r>
            <w:proofErr w:type="spellEnd"/>
            <w:r>
              <w:t xml:space="preserve"> </w:t>
            </w:r>
            <w:proofErr w:type="spellStart"/>
            <w:r>
              <w:t>sveikatos</w:t>
            </w:r>
            <w:proofErr w:type="spellEnd"/>
            <w:r>
              <w:t xml:space="preserve"> </w:t>
            </w:r>
            <w:proofErr w:type="spellStart"/>
            <w:r>
              <w:t>dienai</w:t>
            </w:r>
            <w:proofErr w:type="spellEnd"/>
            <w:r>
              <w:t xml:space="preserve"> </w:t>
            </w:r>
            <w:proofErr w:type="spellStart"/>
            <w:r>
              <w:t>paminėti</w:t>
            </w:r>
            <w:proofErr w:type="spellEnd"/>
            <w:r>
              <w:t xml:space="preserve"> (</w:t>
            </w:r>
            <w:proofErr w:type="spellStart"/>
            <w:r>
              <w:t>viktorina</w:t>
            </w:r>
            <w:proofErr w:type="spellEnd"/>
            <w:r>
              <w:t xml:space="preserve">, </w:t>
            </w:r>
            <w:proofErr w:type="spellStart"/>
            <w:r>
              <w:t>paskaita</w:t>
            </w:r>
            <w:proofErr w:type="spellEnd"/>
            <w:r>
              <w:t xml:space="preserve">, </w:t>
            </w:r>
            <w:proofErr w:type="spellStart"/>
            <w:r>
              <w:t>sportinės</w:t>
            </w:r>
            <w:proofErr w:type="spellEnd"/>
            <w:r>
              <w:t xml:space="preserve"> </w:t>
            </w:r>
            <w:proofErr w:type="spellStart"/>
            <w:r>
              <w:t>varžybos</w:t>
            </w:r>
            <w:proofErr w:type="spellEnd"/>
            <w:r>
              <w:t xml:space="preserve">, </w:t>
            </w:r>
            <w:proofErr w:type="spellStart"/>
            <w:r>
              <w:t>sveiko</w:t>
            </w:r>
            <w:proofErr w:type="spellEnd"/>
            <w:r>
              <w:t xml:space="preserve"> </w:t>
            </w:r>
            <w:proofErr w:type="spellStart"/>
            <w:r>
              <w:t>patiekalo</w:t>
            </w:r>
            <w:proofErr w:type="spellEnd"/>
            <w:r>
              <w:t xml:space="preserve"> </w:t>
            </w:r>
            <w:proofErr w:type="spellStart"/>
            <w:r>
              <w:t>konkursas</w:t>
            </w:r>
            <w:proofErr w:type="spellEnd"/>
            <w:r>
              <w:t>).</w:t>
            </w:r>
          </w:p>
        </w:tc>
        <w:tc>
          <w:tcPr>
            <w:tcW w:w="1080" w:type="dxa"/>
            <w:shd w:val="clear" w:color="auto" w:fill="auto"/>
          </w:tcPr>
          <w:p w:rsidR="00BF038E" w:rsidRPr="005437FC" w:rsidRDefault="00BF038E" w:rsidP="00BF038E">
            <w:pPr>
              <w:rPr>
                <w:lang w:val="lt-LT"/>
              </w:rPr>
            </w:pPr>
            <w:r>
              <w:rPr>
                <w:lang w:val="lt-LT"/>
              </w:rPr>
              <w:t>04-08</w:t>
            </w:r>
          </w:p>
        </w:tc>
        <w:tc>
          <w:tcPr>
            <w:tcW w:w="3420" w:type="dxa"/>
            <w:shd w:val="clear" w:color="auto" w:fill="auto"/>
          </w:tcPr>
          <w:p w:rsidR="00BF038E" w:rsidRPr="005437FC" w:rsidRDefault="00BF038E" w:rsidP="00BF038E">
            <w:pPr>
              <w:rPr>
                <w:lang w:val="lt-LT"/>
              </w:rPr>
            </w:pPr>
            <w:r w:rsidRPr="005437FC">
              <w:rPr>
                <w:lang w:val="lt-LT"/>
              </w:rPr>
              <w:t>PUG vaikai,</w:t>
            </w:r>
            <w:r>
              <w:rPr>
                <w:lang w:val="lt-LT"/>
              </w:rPr>
              <w:t xml:space="preserve">i-X </w:t>
            </w:r>
            <w:r w:rsidRPr="005437FC">
              <w:rPr>
                <w:lang w:val="lt-LT"/>
              </w:rPr>
              <w:t>kl.mokiniai, mokyklos bendruomenė</w:t>
            </w:r>
            <w:r>
              <w:rPr>
                <w:lang w:val="lt-LT"/>
              </w:rPr>
              <w:t>.</w:t>
            </w:r>
          </w:p>
        </w:tc>
      </w:tr>
      <w:tr w:rsidR="00BF038E" w:rsidRPr="005437FC" w:rsidTr="00BF038E">
        <w:tc>
          <w:tcPr>
            <w:tcW w:w="1080" w:type="dxa"/>
            <w:shd w:val="clear" w:color="auto" w:fill="auto"/>
          </w:tcPr>
          <w:p w:rsidR="00BF038E" w:rsidRPr="005437FC" w:rsidRDefault="00BF038E" w:rsidP="00BF038E">
            <w:pPr>
              <w:rPr>
                <w:lang w:val="lt-LT"/>
              </w:rPr>
            </w:pPr>
            <w:r w:rsidRPr="005437FC">
              <w:rPr>
                <w:lang w:val="lt-LT"/>
              </w:rPr>
              <w:t>6</w:t>
            </w:r>
          </w:p>
        </w:tc>
        <w:tc>
          <w:tcPr>
            <w:tcW w:w="3780" w:type="dxa"/>
            <w:shd w:val="clear" w:color="auto" w:fill="auto"/>
          </w:tcPr>
          <w:p w:rsidR="00BF038E" w:rsidRPr="005437FC" w:rsidRDefault="00BF038E" w:rsidP="00BF038E">
            <w:pPr>
              <w:rPr>
                <w:lang w:val="lt-LT"/>
              </w:rPr>
            </w:pPr>
            <w:proofErr w:type="spellStart"/>
            <w:r>
              <w:t>Projektas</w:t>
            </w:r>
            <w:proofErr w:type="spellEnd"/>
            <w:r>
              <w:t xml:space="preserve">, </w:t>
            </w:r>
            <w:proofErr w:type="spellStart"/>
            <w:r>
              <w:t>skirtas</w:t>
            </w:r>
            <w:proofErr w:type="spellEnd"/>
            <w:r>
              <w:t xml:space="preserve"> </w:t>
            </w:r>
            <w:proofErr w:type="spellStart"/>
            <w:r>
              <w:t>šeimų</w:t>
            </w:r>
            <w:proofErr w:type="spellEnd"/>
            <w:r>
              <w:t xml:space="preserve"> </w:t>
            </w:r>
            <w:proofErr w:type="spellStart"/>
            <w:r>
              <w:t>dienai</w:t>
            </w:r>
            <w:proofErr w:type="spellEnd"/>
            <w:r>
              <w:t xml:space="preserve"> </w:t>
            </w:r>
            <w:proofErr w:type="spellStart"/>
            <w:r>
              <w:t>paminėti</w:t>
            </w:r>
            <w:proofErr w:type="spellEnd"/>
            <w:r>
              <w:t>.</w:t>
            </w:r>
          </w:p>
        </w:tc>
        <w:tc>
          <w:tcPr>
            <w:tcW w:w="1080" w:type="dxa"/>
            <w:shd w:val="clear" w:color="auto" w:fill="auto"/>
          </w:tcPr>
          <w:p w:rsidR="00BF038E" w:rsidRPr="005437FC" w:rsidRDefault="00BF038E" w:rsidP="00BF038E">
            <w:pPr>
              <w:rPr>
                <w:lang w:val="lt-LT"/>
              </w:rPr>
            </w:pPr>
            <w:r>
              <w:rPr>
                <w:lang w:val="lt-LT"/>
              </w:rPr>
              <w:t>05-17</w:t>
            </w:r>
          </w:p>
        </w:tc>
        <w:tc>
          <w:tcPr>
            <w:tcW w:w="3420" w:type="dxa"/>
            <w:shd w:val="clear" w:color="auto" w:fill="auto"/>
          </w:tcPr>
          <w:p w:rsidR="00BF038E" w:rsidRPr="005437FC" w:rsidRDefault="00BF038E" w:rsidP="00BF038E">
            <w:pPr>
              <w:rPr>
                <w:lang w:val="lt-LT"/>
              </w:rPr>
            </w:pPr>
            <w:r w:rsidRPr="005437FC">
              <w:rPr>
                <w:lang w:val="lt-LT"/>
              </w:rPr>
              <w:t>PUG vaikai,</w:t>
            </w:r>
            <w:r>
              <w:rPr>
                <w:lang w:val="lt-LT"/>
              </w:rPr>
              <w:t xml:space="preserve">i-X </w:t>
            </w:r>
            <w:r w:rsidRPr="005437FC">
              <w:rPr>
                <w:lang w:val="lt-LT"/>
              </w:rPr>
              <w:t>kl.mokiniai, mokyklos bendruomenė</w:t>
            </w:r>
            <w:r>
              <w:rPr>
                <w:lang w:val="lt-LT"/>
              </w:rPr>
              <w:t>.</w:t>
            </w:r>
          </w:p>
        </w:tc>
      </w:tr>
    </w:tbl>
    <w:p w:rsidR="00BF038E" w:rsidRDefault="00BF038E" w:rsidP="00B95988">
      <w:pPr>
        <w:shd w:val="clear" w:color="auto" w:fill="FFFFFF"/>
        <w:ind w:firstLine="851"/>
        <w:jc w:val="both"/>
        <w:rPr>
          <w:shd w:val="clear" w:color="auto" w:fill="FFFFFF"/>
          <w:lang w:val="lt-LT"/>
        </w:rPr>
      </w:pPr>
    </w:p>
    <w:p w:rsidR="00B95988" w:rsidRPr="004A2D4B" w:rsidRDefault="00755474" w:rsidP="00B95988">
      <w:pPr>
        <w:ind w:firstLine="851"/>
        <w:jc w:val="both"/>
        <w:rPr>
          <w:lang w:val="lt-LT"/>
        </w:rPr>
      </w:pPr>
      <w:r>
        <w:rPr>
          <w:lang w:val="lt-LT"/>
        </w:rPr>
        <w:t>12.12</w:t>
      </w:r>
      <w:r w:rsidR="00B95988" w:rsidRPr="004A2D4B">
        <w:rPr>
          <w:lang w:val="lt-LT"/>
        </w:rPr>
        <w:t>. mokymo(-si) virtualiosiose aplinkose prieinamumo, mokymosi išteklių panaudojimo;</w:t>
      </w:r>
    </w:p>
    <w:p w:rsidR="00B95988" w:rsidRPr="004A2D4B" w:rsidRDefault="00755474" w:rsidP="00B95988">
      <w:pPr>
        <w:ind w:firstLine="851"/>
        <w:jc w:val="both"/>
        <w:rPr>
          <w:lang w:val="lt-LT"/>
        </w:rPr>
      </w:pPr>
      <w:r>
        <w:rPr>
          <w:lang w:val="lt-LT"/>
        </w:rPr>
        <w:t>12.13</w:t>
      </w:r>
      <w:r w:rsidR="00B95988" w:rsidRPr="004A2D4B">
        <w:rPr>
          <w:lang w:val="lt-LT"/>
        </w:rPr>
        <w:t xml:space="preserve">. mokymosi sąlygų sudarymo ne tik klasėje, bet ir kitose aplinkose (gamtoje, kultūros įstaigose, įmonėse ir kt.); mokinių įtraukimo į ugdymo proceso įgyvendinimą ir mokymosi aplinkos kūrimą; </w:t>
      </w:r>
    </w:p>
    <w:p w:rsidR="00B95988" w:rsidRPr="004A2D4B" w:rsidRDefault="00755474" w:rsidP="00B95988">
      <w:pPr>
        <w:ind w:firstLine="851"/>
        <w:jc w:val="both"/>
        <w:rPr>
          <w:lang w:val="lt-LT"/>
        </w:rPr>
      </w:pPr>
      <w:r>
        <w:rPr>
          <w:lang w:val="lt-LT"/>
        </w:rPr>
        <w:t>12.14</w:t>
      </w:r>
      <w:r w:rsidR="00B95988" w:rsidRPr="004A2D4B">
        <w:rPr>
          <w:lang w:val="lt-LT"/>
        </w:rPr>
        <w:t>. švietimo pagalbos teikimo;</w:t>
      </w:r>
    </w:p>
    <w:p w:rsidR="00B95988" w:rsidRPr="004A2D4B" w:rsidRDefault="00755474" w:rsidP="00B95988">
      <w:pPr>
        <w:ind w:firstLine="851"/>
        <w:jc w:val="both"/>
        <w:rPr>
          <w:lang w:val="lt-LT"/>
        </w:rPr>
      </w:pPr>
      <w:r>
        <w:rPr>
          <w:lang w:val="lt-LT"/>
        </w:rPr>
        <w:t>12.15</w:t>
      </w:r>
      <w:r w:rsidR="00B95988" w:rsidRPr="004A2D4B">
        <w:rPr>
          <w:lang w:val="lt-LT"/>
        </w:rPr>
        <w:t xml:space="preserve">. neformaliojo vaikų švietimo veiklos organizavimo: pasiūlos, galimybės rinktis ir organizavimo būdų; minimalaus grupės dydžio neformaliojo vaikų švietimo veikloms organizuoti;     </w:t>
      </w:r>
    </w:p>
    <w:p w:rsidR="00B95988" w:rsidRPr="004A2D4B" w:rsidRDefault="00755474" w:rsidP="00B95988">
      <w:pPr>
        <w:ind w:firstLine="851"/>
        <w:jc w:val="both"/>
        <w:rPr>
          <w:lang w:val="lt-LT"/>
        </w:rPr>
      </w:pPr>
      <w:r>
        <w:rPr>
          <w:lang w:val="lt-LT"/>
        </w:rPr>
        <w:lastRenderedPageBreak/>
        <w:t>12.16</w:t>
      </w:r>
      <w:r w:rsidR="00B95988" w:rsidRPr="004A2D4B">
        <w:rPr>
          <w:lang w:val="lt-LT"/>
        </w:rPr>
        <w:t xml:space="preserve">. </w:t>
      </w:r>
      <w:r w:rsidR="00B95988" w:rsidRPr="004A2D4B">
        <w:rPr>
          <w:shd w:val="clear" w:color="auto" w:fill="FFFFFF"/>
          <w:lang w:val="lt-LT"/>
        </w:rPr>
        <w:t>mokinio individualaus ugdymo plano sudarymo ir reikalavimų šiam planui numatymo;</w:t>
      </w:r>
    </w:p>
    <w:p w:rsidR="00B95988" w:rsidRPr="004A2D4B" w:rsidRDefault="00B95988" w:rsidP="00B95988">
      <w:pPr>
        <w:shd w:val="clear" w:color="auto" w:fill="FFFFFF"/>
        <w:ind w:left="567"/>
        <w:jc w:val="both"/>
        <w:rPr>
          <w:lang w:val="lt-LT"/>
        </w:rPr>
      </w:pPr>
      <w:r w:rsidRPr="004A2D4B">
        <w:rPr>
          <w:lang w:val="lt-LT"/>
        </w:rPr>
        <w:t xml:space="preserve">     1</w:t>
      </w:r>
      <w:r w:rsidR="00755474">
        <w:rPr>
          <w:lang w:val="lt-LT"/>
        </w:rPr>
        <w:t>2.17</w:t>
      </w:r>
      <w:r w:rsidRPr="004A2D4B">
        <w:rPr>
          <w:lang w:val="lt-LT"/>
        </w:rPr>
        <w:t>. pamokų, skiriamų mokinio ugdymosi poreikiams tenkinti, mokymosi pagalbai</w:t>
      </w:r>
    </w:p>
    <w:p w:rsidR="00B95988" w:rsidRPr="004A2D4B" w:rsidRDefault="00B95988" w:rsidP="00B95988">
      <w:pPr>
        <w:shd w:val="clear" w:color="auto" w:fill="FFFFFF"/>
        <w:jc w:val="both"/>
        <w:rPr>
          <w:lang w:val="lt-LT"/>
        </w:rPr>
      </w:pPr>
      <w:r w:rsidRPr="004A2D4B">
        <w:rPr>
          <w:lang w:val="lt-LT"/>
        </w:rPr>
        <w:t>teikti, poreikio ir jų panaudojimo;</w:t>
      </w:r>
    </w:p>
    <w:p w:rsidR="00B95988" w:rsidRPr="004A2D4B" w:rsidRDefault="00755474" w:rsidP="00B95988">
      <w:pPr>
        <w:shd w:val="clear" w:color="auto" w:fill="FFFFFF"/>
        <w:ind w:firstLine="567"/>
        <w:jc w:val="both"/>
        <w:rPr>
          <w:lang w:val="lt-LT"/>
        </w:rPr>
      </w:pPr>
      <w:r>
        <w:rPr>
          <w:lang w:val="lt-LT"/>
        </w:rPr>
        <w:t xml:space="preserve">     12.18</w:t>
      </w:r>
      <w:r w:rsidR="00B95988" w:rsidRPr="004A2D4B">
        <w:rPr>
          <w:lang w:val="lt-LT"/>
        </w:rPr>
        <w:t>. laikinųjų grupių dydžio ir sudarymo principų;</w:t>
      </w:r>
    </w:p>
    <w:p w:rsidR="00B95988" w:rsidRPr="004A2D4B" w:rsidRDefault="00755474" w:rsidP="00B95988">
      <w:pPr>
        <w:ind w:firstLine="567"/>
        <w:jc w:val="both"/>
        <w:rPr>
          <w:lang w:val="lt-LT"/>
        </w:rPr>
      </w:pPr>
      <w:r>
        <w:rPr>
          <w:lang w:val="lt-LT"/>
        </w:rPr>
        <w:t xml:space="preserve">     12.19</w:t>
      </w:r>
      <w:r w:rsidR="00B95988" w:rsidRPr="004A2D4B">
        <w:rPr>
          <w:lang w:val="lt-LT"/>
        </w:rPr>
        <w:t>. dalykų mokymo intensyvinimo;</w:t>
      </w:r>
    </w:p>
    <w:p w:rsidR="00B95988" w:rsidRPr="004A2D4B" w:rsidRDefault="00755474" w:rsidP="00B95988">
      <w:pPr>
        <w:ind w:firstLine="567"/>
        <w:jc w:val="both"/>
        <w:rPr>
          <w:lang w:val="lt-LT"/>
        </w:rPr>
      </w:pPr>
      <w:r>
        <w:rPr>
          <w:lang w:val="lt-LT"/>
        </w:rPr>
        <w:t xml:space="preserve">     12.20</w:t>
      </w:r>
      <w:r w:rsidR="00B95988" w:rsidRPr="004A2D4B">
        <w:rPr>
          <w:lang w:val="lt-LT"/>
        </w:rPr>
        <w:t>. bendradarbiavimo su mokinių tėvais (globėjais, rūpintojais) tikslų, būdų ir formų.</w:t>
      </w:r>
    </w:p>
    <w:p w:rsidR="00B95988" w:rsidRPr="004A2D4B" w:rsidRDefault="00B95988" w:rsidP="00B95988">
      <w:pPr>
        <w:rPr>
          <w:sz w:val="2"/>
          <w:szCs w:val="2"/>
          <w:lang w:val="lt-LT"/>
        </w:rPr>
      </w:pPr>
    </w:p>
    <w:p w:rsidR="00B95988" w:rsidRPr="004A2D4B" w:rsidRDefault="00B95988" w:rsidP="00B9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MS Mincho"/>
          <w:lang w:val="lt-LT" w:eastAsia="lt-LT"/>
        </w:rPr>
      </w:pPr>
      <w:r w:rsidRPr="004A2D4B">
        <w:rPr>
          <w:rFonts w:eastAsia="MS Mincho"/>
          <w:lang w:val="lt-LT" w:eastAsia="lt-LT"/>
        </w:rPr>
        <w:t xml:space="preserve">     13. Mokiniams, be privalomojo ugdymo turinio dalykų, numatytų Bendrųjų ugdymo planų 124 punkte, mokykla siūlo pasirinkti pasirenkamųjų dalykų, dalykų modulių, kurių turinį nustato švietimo ir mokslo ministro patvirtintos ir (arba) mokyklos parengtos ir mokyklos vadovo patvirtintos programos. Mokykla, rengdama pasirenkamųjų dalykų, dalykų modulių turinį, vadovaujasi Bendraisiais formaliojo švietimo programų reikalavimais, patvirtintais Lietuvos Respublikos švietimo ir mokslo ministro 2004 m. balandžio 13 d. įsakymu Nr. ISAK-535 „Dėl Bendrųjų formaliojo švietimo programų reikalavimų patvirtinimo“. </w:t>
      </w:r>
    </w:p>
    <w:p w:rsidR="00B95988" w:rsidRDefault="00B95988" w:rsidP="00B95988">
      <w:pPr>
        <w:pStyle w:val="Default"/>
        <w:tabs>
          <w:tab w:val="left" w:pos="851"/>
        </w:tabs>
        <w:ind w:firstLine="851"/>
        <w:jc w:val="both"/>
      </w:pPr>
      <w:r>
        <w:t xml:space="preserve">14. Mokykla yra nustačiusi ugdymo turinio planavimo principus ir laikotarpius: </w:t>
      </w:r>
    </w:p>
    <w:p w:rsidR="00B95988" w:rsidRDefault="00B95988" w:rsidP="00B95988">
      <w:pPr>
        <w:tabs>
          <w:tab w:val="left" w:pos="720"/>
          <w:tab w:val="left" w:pos="851"/>
        </w:tabs>
        <w:ind w:firstLine="851"/>
        <w:jc w:val="both"/>
        <w:rPr>
          <w:lang w:val="lt-LT"/>
        </w:rPr>
      </w:pPr>
      <w:r>
        <w:rPr>
          <w:lang w:val="lt-LT"/>
        </w:rPr>
        <w:t>14.1. 6-10 klasių mokytojai rengia ilgalaikius (metų) planus</w:t>
      </w:r>
      <w:r>
        <w:rPr>
          <w:b/>
          <w:lang w:val="lt-LT"/>
        </w:rPr>
        <w:t>,</w:t>
      </w:r>
      <w:r>
        <w:rPr>
          <w:lang w:val="lt-LT"/>
        </w:rPr>
        <w:t xml:space="preserve"> pradinių klasių mokytojai naudojasi mokytojų knygose pateiktais planais.</w:t>
      </w:r>
    </w:p>
    <w:p w:rsidR="00B95988" w:rsidRDefault="00B95988" w:rsidP="00B95988">
      <w:pPr>
        <w:tabs>
          <w:tab w:val="left" w:pos="720"/>
          <w:tab w:val="left" w:pos="851"/>
        </w:tabs>
        <w:ind w:firstLine="851"/>
        <w:jc w:val="both"/>
        <w:rPr>
          <w:bCs/>
          <w:lang w:val="lt-LT"/>
        </w:rPr>
      </w:pPr>
      <w:r>
        <w:rPr>
          <w:lang w:val="lt-LT"/>
        </w:rPr>
        <w:t>14.2. trumpalaikiuose planuose privalomos grafos: tema ( turinys), uždaviniai, vertinimas, data, integruojamoji programa (jei yra), individualaus darbo su mokiniu plano dalis (jei reikia). Kitas grafas mokytojas pasirenka pats pagal savo poreikį, dalyko specifiką;</w:t>
      </w:r>
    </w:p>
    <w:p w:rsidR="00B95988" w:rsidRDefault="00B95988" w:rsidP="00B95988">
      <w:pPr>
        <w:tabs>
          <w:tab w:val="left" w:pos="0"/>
          <w:tab w:val="left" w:pos="851"/>
          <w:tab w:val="left" w:pos="900"/>
        </w:tabs>
        <w:jc w:val="both"/>
        <w:rPr>
          <w:lang w:val="lt-LT"/>
        </w:rPr>
      </w:pPr>
      <w:r>
        <w:rPr>
          <w:lang w:val="lt-LT"/>
        </w:rPr>
        <w:tab/>
        <w:t>14.3. rengdami ilgalaikius planus mokytojai orientuojasi į pradinio ir pagrindinio ugdymo Bendrosiose programose numatytus mokinių pasiekimus, dalykui skiriamų pamokų skaičių bei mokymosi savaičių skaičių;</w:t>
      </w:r>
    </w:p>
    <w:p w:rsidR="00B95988" w:rsidRDefault="00B95988" w:rsidP="00B95988">
      <w:pPr>
        <w:pStyle w:val="Default"/>
        <w:tabs>
          <w:tab w:val="left" w:pos="851"/>
        </w:tabs>
        <w:ind w:firstLine="851"/>
        <w:jc w:val="both"/>
      </w:pPr>
      <w:r>
        <w:t xml:space="preserve">14.4. mokytojai rengia pasirenkamųjų dalykų ugdymo programas pasirenkamiesiems dalykams ir būreliams. Mokyklos ugdymo turinio planavimo tvarkos aprašas patvirtintas </w:t>
      </w:r>
      <w:smartTag w:uri="urn:schemas-microsoft-com:office:smarttags" w:element="metricconverter">
        <w:smartTagPr>
          <w:attr w:name="ProductID" w:val="2011 m"/>
        </w:smartTagPr>
        <w:r>
          <w:t>2011 m</w:t>
        </w:r>
      </w:smartTag>
      <w:r>
        <w:t>. rugpjūčio 31 d. direktoriaus įsakymu Nr. V-66;</w:t>
      </w:r>
    </w:p>
    <w:p w:rsidR="00B95988" w:rsidRDefault="00B95988" w:rsidP="00B95988">
      <w:pPr>
        <w:pStyle w:val="Default"/>
        <w:tabs>
          <w:tab w:val="left" w:pos="851"/>
        </w:tabs>
        <w:ind w:firstLine="851"/>
        <w:jc w:val="both"/>
      </w:pPr>
      <w:r>
        <w:t>14.5. neformaliojo ugdymo programų projektai kitiems mokslo metams parengiami ir siūlomi mokiniams iki birželio 1 d.</w:t>
      </w:r>
    </w:p>
    <w:p w:rsidR="00B95988" w:rsidRDefault="00B95988" w:rsidP="00B95988">
      <w:pPr>
        <w:pStyle w:val="Default"/>
        <w:tabs>
          <w:tab w:val="left" w:pos="851"/>
        </w:tabs>
        <w:jc w:val="center"/>
        <w:rPr>
          <w:b/>
          <w:color w:val="auto"/>
        </w:rPr>
      </w:pPr>
    </w:p>
    <w:p w:rsidR="00B95988" w:rsidRDefault="00B95988" w:rsidP="00B95988">
      <w:pPr>
        <w:pStyle w:val="Default"/>
        <w:tabs>
          <w:tab w:val="left" w:pos="851"/>
        </w:tabs>
        <w:jc w:val="center"/>
        <w:rPr>
          <w:b/>
          <w:color w:val="auto"/>
        </w:rPr>
      </w:pPr>
      <w:r>
        <w:rPr>
          <w:b/>
          <w:color w:val="auto"/>
        </w:rPr>
        <w:t>TREČIASIS SKIRSNIS</w:t>
      </w:r>
    </w:p>
    <w:p w:rsidR="00B95988" w:rsidRDefault="00B95988" w:rsidP="00B95988">
      <w:pPr>
        <w:pStyle w:val="Default"/>
        <w:tabs>
          <w:tab w:val="left" w:pos="851"/>
        </w:tabs>
        <w:jc w:val="center"/>
        <w:rPr>
          <w:b/>
          <w:bCs/>
          <w:color w:val="auto"/>
        </w:rPr>
      </w:pPr>
      <w:r>
        <w:rPr>
          <w:b/>
          <w:bCs/>
          <w:color w:val="auto"/>
        </w:rPr>
        <w:t>MOKINIO GEROVĖS UŽTIKRINIMAS IR SVEIKATOS UGDYMAS MOKYKLOJE</w:t>
      </w:r>
    </w:p>
    <w:p w:rsidR="00B95988" w:rsidRDefault="00B95988" w:rsidP="00B95988">
      <w:pPr>
        <w:tabs>
          <w:tab w:val="left" w:pos="851"/>
        </w:tabs>
        <w:ind w:firstLine="851"/>
        <w:jc w:val="both"/>
        <w:rPr>
          <w:lang w:val="lt-LT"/>
        </w:rPr>
      </w:pPr>
    </w:p>
    <w:p w:rsidR="00B95988" w:rsidRDefault="00B95988" w:rsidP="00B95988">
      <w:pPr>
        <w:ind w:firstLine="851"/>
        <w:jc w:val="both"/>
        <w:rPr>
          <w:lang w:val="lt-LT" w:eastAsia="lt-LT"/>
        </w:rPr>
      </w:pPr>
      <w:r>
        <w:rPr>
          <w:lang w:val="lt-LT" w:eastAsia="lt-LT"/>
        </w:rPr>
        <w:t>15. Mokykla, įgyvendindama pradinio ir pagrindinio ugdymo programas:</w:t>
      </w:r>
    </w:p>
    <w:p w:rsidR="00B95988" w:rsidRDefault="00B95988" w:rsidP="00B95988">
      <w:pPr>
        <w:ind w:firstLine="851"/>
        <w:jc w:val="both"/>
        <w:rPr>
          <w:lang w:val="lt-LT"/>
        </w:rPr>
      </w:pPr>
      <w:r>
        <w:rPr>
          <w:lang w:val="lt-LT"/>
        </w:rPr>
        <w:t xml:space="preserve">15.1. sudaro sąlygas mokiniui mokytis mokinių, mokinių ir mokytojų, kitų mokyklos darbuotojų pagarba vienas kitam grįstoje psichologiškai, dvasiškai ir fiziškai sveikoje ir saugioje aplinkoje, laiku pastebėjusi nedelsdama imasi priemonių sustabdyti patyčių ir smurto apraiškas. Mokiniui saugia ir palankia ugdymosi aplinka rūpinasi ir mokinio gerovės užtikrinimo klausimus sprendžia mokyklos Vaiko gerovės komisija, kuri vadovaujasi </w:t>
      </w:r>
      <w:r>
        <w:rPr>
          <w:lang w:val="lt-LT" w:eastAsia="lt-LT"/>
        </w:rPr>
        <w:t>Mokyklos vaiko gerovės komisijos sudarymo ir darbo organizavimo tvarkos aprašu, patvirtintu Lietuvos Respublikos švietimo ir mokslo ministro 2017 m. gegužės 2 d. įsakymu Nr. V-319 „Dėl Mokyklos vaiko gerovės komisijos sudarymo ir jos darbo organizavimo tvarkos aprašo patvirtinimo“. Mokykloje įgyvendinamos Smurto prevencijos įgyvendinimo mokyklose rekomendacijos, patvirtintos Lietuvos Respublikos švietimo ir mokslo ministro 2017 m. kovo 2 d. įsakymu Nr.</w:t>
      </w:r>
      <w:r w:rsidR="00FE01C8">
        <w:rPr>
          <w:lang w:val="lt-LT" w:eastAsia="lt-LT"/>
        </w:rPr>
        <w:t xml:space="preserve"> </w:t>
      </w:r>
      <w:r>
        <w:rPr>
          <w:lang w:val="lt-LT" w:eastAsia="lt-LT"/>
        </w:rPr>
        <w:t xml:space="preserve">V-190 „Dėl Smurto prevencijos įgyvendinimo mokyklose rekomendacijų patvirtinimo“; </w:t>
      </w:r>
    </w:p>
    <w:p w:rsidR="00B95988" w:rsidRDefault="00B95988" w:rsidP="00B95988">
      <w:pPr>
        <w:ind w:firstLine="851"/>
        <w:jc w:val="both"/>
        <w:rPr>
          <w:lang w:val="lt-LT"/>
        </w:rPr>
      </w:pPr>
      <w:r>
        <w:rPr>
          <w:lang w:val="lt-LT"/>
        </w:rPr>
        <w:t>15.2. Mokykla sudaro sąlygos mokiniui mokytis dvasiškai ir fiziškai sveikoje ir saugioje aplinkoje, užtikrina gerą psichologinį klimatą, higienos reikalavimų neviršijantį mokymosi krūvį;</w:t>
      </w:r>
    </w:p>
    <w:p w:rsidR="00B95988" w:rsidRDefault="00B95988" w:rsidP="00B95988">
      <w:pPr>
        <w:autoSpaceDE w:val="0"/>
        <w:autoSpaceDN w:val="0"/>
        <w:adjustRightInd w:val="0"/>
        <w:ind w:firstLine="851"/>
        <w:jc w:val="both"/>
        <w:rPr>
          <w:lang w:val="lt-LT" w:eastAsia="lt-LT"/>
        </w:rPr>
      </w:pPr>
      <w:r>
        <w:rPr>
          <w:lang w:val="lt-LT" w:eastAsia="lt-LT"/>
        </w:rPr>
        <w:t xml:space="preserve">15.3. mokykloje daromos 2 ilgosios pertraukos po 20 minučių, skirtos fiziškai aktyviai veiklai, kryptingiems sveikos gyvensenos renginiams, akcijoms, judrioms pertraukoms  organizuoti įvairiose mokyklos erdvėse; </w:t>
      </w:r>
    </w:p>
    <w:p w:rsidR="00B95988" w:rsidRDefault="00B95988" w:rsidP="00B959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 xml:space="preserve">16. Mokykla, įgyvendindama pradinio ir pagrindinio ugdymo programas, vadovaujasi Lietuvos higienos norma HN 21:2017 „Mokykla, vykdanti bendrojo ugdymo programas. Bendrieji </w:t>
      </w:r>
      <w:r>
        <w:rPr>
          <w:lang w:val="lt-LT"/>
        </w:rPr>
        <w:lastRenderedPageBreak/>
        <w:t xml:space="preserve">sveikatos saugos reikalavimai“, patvirtinta Lietuvos Respublikos sveikatos apsaugos ministro 2017 m. kovo 13 d. įsakymu Nr. V-284 „Dėl Lietuvos higienos normos HN 21:2017. „Mokykla, vykdanti bendrojo ugdymo programas. Bendrieji sveikatos saugos reikalavimai“ (toliau – Higienos norma). </w:t>
      </w:r>
    </w:p>
    <w:p w:rsidR="00B95988" w:rsidRDefault="00B95988" w:rsidP="00B959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17. Į mokyklos ugdymo turinį integruojama Sveikatos ir lytiškumo ugdymo bei rengimo šeimai bendroji programa, patvirtinta Lietuvos Respublikos švietimo ir mokslo ministro 2016 m. spalio 25 d. įsakymu Nr. V-941 „Dėl Sveikatos ir lytiškumo ugdymo bei rengimo šeimai programos patvirtinimo“ (toliau – sveikatos programa). Programos atskiros temos integruojamos į dorinio ugdymo, gamtos mokslų turinį, įgyvendinama per neformaliojo švietimo ir klasių vadovų veiklas.</w:t>
      </w:r>
    </w:p>
    <w:p w:rsidR="00BF038E" w:rsidRDefault="00BF038E" w:rsidP="00BF038E">
      <w:pPr>
        <w:jc w:val="center"/>
        <w:rPr>
          <w:b/>
          <w:lang w:val="lt-LT"/>
        </w:rPr>
      </w:pPr>
    </w:p>
    <w:p w:rsidR="00BF038E" w:rsidRPr="008C2B1B" w:rsidRDefault="00BF038E" w:rsidP="00BF038E">
      <w:pPr>
        <w:jc w:val="center"/>
        <w:rPr>
          <w:b/>
          <w:lang w:val="lt-LT"/>
        </w:rPr>
      </w:pPr>
      <w:r w:rsidRPr="008C2B1B">
        <w:rPr>
          <w:b/>
          <w:lang w:val="lt-LT"/>
        </w:rPr>
        <w:t>RENGIMO ŠEIMAI IR LYTIŠKUMO UGDYMO PROGRAMOS INTEGRAVIMAS</w:t>
      </w:r>
    </w:p>
    <w:p w:rsidR="00BF038E" w:rsidRDefault="00BE3FE6" w:rsidP="00BF038E">
      <w:pPr>
        <w:jc w:val="center"/>
        <w:rPr>
          <w:b/>
          <w:kern w:val="2"/>
          <w:lang w:val="lt-LT" w:eastAsia="lt-LT"/>
        </w:rPr>
      </w:pPr>
      <w:r>
        <w:rPr>
          <w:b/>
          <w:lang w:val="lt-LT"/>
        </w:rPr>
        <w:t xml:space="preserve"> Į 1-10</w:t>
      </w:r>
      <w:r w:rsidR="00BF038E" w:rsidRPr="008C2B1B">
        <w:rPr>
          <w:b/>
          <w:lang w:val="lt-LT"/>
        </w:rPr>
        <w:t xml:space="preserve"> KLASIŲ UGDYMO TURINĮ</w:t>
      </w:r>
    </w:p>
    <w:p w:rsidR="00BF038E" w:rsidRPr="000A2E3B" w:rsidRDefault="00BF038E" w:rsidP="00BF038E">
      <w:pPr>
        <w:widowControl w:val="0"/>
        <w:suppressAutoHyphens w:val="0"/>
        <w:wordWrap w:val="0"/>
        <w:jc w:val="both"/>
        <w:rPr>
          <w:kern w:val="2"/>
          <w:lang w:val="lt-LT" w:eastAsia="lt-LT"/>
        </w:rPr>
      </w:pPr>
      <w:r>
        <w:rPr>
          <w:kern w:val="2"/>
          <w:lang w:val="lt-LT" w:eastAsia="lt-LT"/>
        </w:rPr>
        <w:tab/>
      </w:r>
      <w:r>
        <w:rPr>
          <w:kern w:val="2"/>
          <w:lang w:val="lt-LT" w:eastAsia="lt-LT"/>
        </w:rPr>
        <w:tab/>
      </w:r>
      <w:r>
        <w:rPr>
          <w:kern w:val="2"/>
          <w:lang w:val="lt-LT" w:eastAsia="lt-LT"/>
        </w:rPr>
        <w:tab/>
      </w:r>
      <w:r>
        <w:rPr>
          <w:kern w:val="2"/>
          <w:lang w:val="lt-LT" w:eastAsia="lt-LT"/>
        </w:rPr>
        <w:tab/>
      </w:r>
      <w:r>
        <w:rPr>
          <w:kern w:val="2"/>
          <w:lang w:val="lt-LT" w:eastAsia="lt-LT"/>
        </w:rPr>
        <w:tab/>
      </w:r>
      <w:r>
        <w:rPr>
          <w:kern w:val="2"/>
          <w:lang w:val="lt-LT" w:eastAsia="lt-LT"/>
        </w:rPr>
        <w:tab/>
      </w:r>
      <w:r>
        <w:rPr>
          <w:kern w:val="2"/>
          <w:lang w:val="lt-LT" w:eastAsia="lt-LT"/>
        </w:rPr>
        <w:tab/>
      </w:r>
      <w:r w:rsidR="00656FCF">
        <w:rPr>
          <w:kern w:val="2"/>
          <w:lang w:val="lt-LT" w:eastAsia="lt-LT"/>
        </w:rPr>
        <w:t xml:space="preserve">       </w:t>
      </w:r>
      <w:r w:rsidR="00656FCF" w:rsidRPr="000A2E3B">
        <w:rPr>
          <w:kern w:val="2"/>
          <w:lang w:val="lt-LT" w:eastAsia="lt-LT"/>
        </w:rPr>
        <w:t>1-4 klasės</w:t>
      </w:r>
      <w:r>
        <w:rPr>
          <w:kern w:val="2"/>
          <w:lang w:val="lt-LT" w:eastAsia="lt-LT"/>
        </w:rPr>
        <w:tab/>
      </w:r>
      <w:r>
        <w:rPr>
          <w:kern w:val="2"/>
          <w:lang w:val="lt-LT" w:eastAsia="lt-LT"/>
        </w:rPr>
        <w:tab/>
        <w:t xml:space="preserve">               </w:t>
      </w:r>
      <w:r w:rsidR="00755474">
        <w:rPr>
          <w:kern w:val="2"/>
          <w:lang w:val="lt-LT" w:eastAsia="lt-LT"/>
        </w:rPr>
        <w:tab/>
      </w:r>
      <w:r w:rsidR="00755474">
        <w:rPr>
          <w:kern w:val="2"/>
          <w:lang w:val="lt-LT" w:eastAsia="lt-LT"/>
        </w:rPr>
        <w:tab/>
      </w:r>
      <w:r w:rsidR="00755474">
        <w:rPr>
          <w:kern w:val="2"/>
          <w:lang w:val="lt-LT" w:eastAsia="lt-LT"/>
        </w:rPr>
        <w:tab/>
      </w:r>
      <w:r w:rsidR="00755474">
        <w:rPr>
          <w:kern w:val="2"/>
          <w:lang w:val="lt-LT" w:eastAsia="lt-LT"/>
        </w:rPr>
        <w:tab/>
      </w:r>
      <w:r w:rsidR="00CA6C4F">
        <w:rPr>
          <w:kern w:val="2"/>
          <w:lang w:val="lt-LT" w:eastAsia="lt-LT"/>
        </w:rPr>
        <w:t xml:space="preserve">          </w:t>
      </w:r>
      <w:r>
        <w:rPr>
          <w:kern w:val="2"/>
          <w:lang w:val="lt-LT" w:eastAsia="lt-LT"/>
        </w:rPr>
        <w:t xml:space="preserve"> Lentelė Nr.3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65"/>
        <w:gridCol w:w="2546"/>
      </w:tblGrid>
      <w:tr w:rsidR="00BF038E" w:rsidRPr="000A2E3B" w:rsidTr="00BF038E">
        <w:tc>
          <w:tcPr>
            <w:tcW w:w="2943" w:type="dxa"/>
          </w:tcPr>
          <w:p w:rsidR="00BF038E" w:rsidRPr="000A2E3B" w:rsidRDefault="00BF038E" w:rsidP="00BF038E">
            <w:pPr>
              <w:widowControl w:val="0"/>
              <w:suppressAutoHyphens w:val="0"/>
              <w:wordWrap w:val="0"/>
              <w:jc w:val="center"/>
              <w:rPr>
                <w:kern w:val="2"/>
                <w:lang w:val="lt-LT" w:eastAsia="lt-LT"/>
              </w:rPr>
            </w:pPr>
            <w:r w:rsidRPr="000A2E3B">
              <w:rPr>
                <w:kern w:val="2"/>
                <w:lang w:val="lt-LT" w:eastAsia="lt-LT"/>
              </w:rPr>
              <w:t>Rengimo(si) šeimai ir lytiškumo ugdymo(si) sritys</w:t>
            </w:r>
          </w:p>
        </w:tc>
        <w:tc>
          <w:tcPr>
            <w:tcW w:w="4365" w:type="dxa"/>
          </w:tcPr>
          <w:p w:rsidR="00BF038E" w:rsidRPr="000A2E3B" w:rsidRDefault="00BF038E" w:rsidP="00BF038E">
            <w:pPr>
              <w:widowControl w:val="0"/>
              <w:suppressAutoHyphens w:val="0"/>
              <w:wordWrap w:val="0"/>
              <w:jc w:val="center"/>
              <w:rPr>
                <w:kern w:val="2"/>
                <w:lang w:val="lt-LT" w:eastAsia="lt-LT"/>
              </w:rPr>
            </w:pPr>
            <w:r w:rsidRPr="000A2E3B">
              <w:rPr>
                <w:kern w:val="2"/>
                <w:lang w:val="lt-LT" w:eastAsia="lt-LT"/>
              </w:rPr>
              <w:t xml:space="preserve">Temos </w:t>
            </w:r>
          </w:p>
        </w:tc>
        <w:tc>
          <w:tcPr>
            <w:tcW w:w="2546" w:type="dxa"/>
          </w:tcPr>
          <w:p w:rsidR="00BF038E" w:rsidRPr="000A2E3B" w:rsidRDefault="00BF038E" w:rsidP="00BF038E">
            <w:pPr>
              <w:widowControl w:val="0"/>
              <w:suppressAutoHyphens w:val="0"/>
              <w:wordWrap w:val="0"/>
              <w:jc w:val="center"/>
              <w:rPr>
                <w:kern w:val="2"/>
                <w:lang w:val="lt-LT" w:eastAsia="lt-LT"/>
              </w:rPr>
            </w:pPr>
            <w:r w:rsidRPr="000A2E3B">
              <w:rPr>
                <w:kern w:val="2"/>
                <w:lang w:val="lt-LT" w:eastAsia="lt-LT"/>
              </w:rPr>
              <w:t>Dalykai, į kuriuos integruojama programa</w:t>
            </w:r>
          </w:p>
        </w:tc>
      </w:tr>
      <w:tr w:rsidR="00BF038E" w:rsidRPr="000A2E3B" w:rsidTr="00BF038E">
        <w:trPr>
          <w:trHeight w:val="1427"/>
        </w:trPr>
        <w:tc>
          <w:tcPr>
            <w:tcW w:w="2943"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 xml:space="preserve">1. Šeima </w:t>
            </w:r>
          </w:p>
        </w:tc>
        <w:tc>
          <w:tcPr>
            <w:tcW w:w="4365" w:type="dxa"/>
          </w:tcPr>
          <w:p w:rsidR="00BF038E" w:rsidRPr="000A2E3B" w:rsidRDefault="00BF038E" w:rsidP="00BF038E">
            <w:pPr>
              <w:suppressAutoHyphens w:val="0"/>
              <w:autoSpaceDE w:val="0"/>
              <w:autoSpaceDN w:val="0"/>
              <w:adjustRightInd w:val="0"/>
              <w:rPr>
                <w:rFonts w:ascii="TimesNewRomanPSMT" w:hAnsi="TimesNewRomanPSMT" w:cs="TimesNewRomanPSMT"/>
                <w:lang w:val="lt-LT" w:eastAsia="lt-LT"/>
              </w:rPr>
            </w:pPr>
            <w:r w:rsidRPr="000A2E3B">
              <w:rPr>
                <w:rFonts w:ascii="TimesNewRomanPSMT" w:hAnsi="TimesNewRomanPSMT" w:cs="TimesNewRomanPSMT"/>
                <w:lang w:val="lt-LT" w:eastAsia="lt-LT"/>
              </w:rPr>
              <w:t xml:space="preserve">1. Mano šeima. </w:t>
            </w:r>
          </w:p>
          <w:p w:rsidR="00BF038E" w:rsidRPr="000A2E3B" w:rsidRDefault="00BF038E" w:rsidP="00BF038E">
            <w:pPr>
              <w:suppressAutoHyphens w:val="0"/>
              <w:autoSpaceDE w:val="0"/>
              <w:autoSpaceDN w:val="0"/>
              <w:adjustRightInd w:val="0"/>
              <w:rPr>
                <w:rFonts w:ascii="TimesNewRomanPSMT" w:hAnsi="TimesNewRomanPSMT" w:cs="TimesNewRomanPSMT"/>
                <w:lang w:val="lt-LT" w:eastAsia="lt-LT"/>
              </w:rPr>
            </w:pPr>
            <w:r w:rsidRPr="000A2E3B">
              <w:rPr>
                <w:rFonts w:ascii="TimesNewRomanPSMT" w:hAnsi="TimesNewRomanPSMT" w:cs="TimesNewRomanPSMT"/>
                <w:lang w:val="lt-LT" w:eastAsia="lt-LT"/>
              </w:rPr>
              <w:t>2.  Mano gimimas, kūdikystė, ankstyvoji vaikystė.</w:t>
            </w:r>
          </w:p>
          <w:p w:rsidR="00BF038E" w:rsidRPr="000A2E3B" w:rsidRDefault="00BF038E" w:rsidP="00BF038E">
            <w:pPr>
              <w:suppressAutoHyphens w:val="0"/>
              <w:autoSpaceDE w:val="0"/>
              <w:autoSpaceDN w:val="0"/>
              <w:adjustRightInd w:val="0"/>
              <w:rPr>
                <w:rFonts w:ascii="TimesNewRomanPSMT" w:hAnsi="TimesNewRomanPSMT" w:cs="TimesNewRomanPSMT"/>
                <w:lang w:val="lt-LT" w:eastAsia="lt-LT"/>
              </w:rPr>
            </w:pPr>
            <w:r w:rsidRPr="000A2E3B">
              <w:rPr>
                <w:rFonts w:ascii="TimesNewRomanPSMT" w:hAnsi="TimesNewRomanPSMT" w:cs="TimesNewRomanPSMT"/>
                <w:lang w:val="lt-LT" w:eastAsia="lt-LT"/>
              </w:rPr>
              <w:t>3. Mano ir kitų žmonių jausmai. Žodinė ir nežodinė jausmų išraiška. 4. Mano poreikiai,</w:t>
            </w:r>
          </w:p>
          <w:p w:rsidR="00BF038E" w:rsidRPr="000A2E3B" w:rsidRDefault="00BF038E" w:rsidP="00BF038E">
            <w:pPr>
              <w:suppressAutoHyphens w:val="0"/>
              <w:contextualSpacing/>
              <w:rPr>
                <w:rFonts w:eastAsia="Calibri"/>
                <w:lang w:val="lt-LT" w:eastAsia="en-US"/>
              </w:rPr>
            </w:pPr>
            <w:r w:rsidRPr="000A2E3B">
              <w:rPr>
                <w:rFonts w:ascii="TimesNewRomanPSMT" w:eastAsia="Calibri" w:hAnsi="TimesNewRomanPSMT" w:cs="TimesNewRomanPSMT"/>
                <w:lang w:val="lt-LT" w:eastAsia="en-US"/>
              </w:rPr>
              <w:t>norai ir galimybės. Mokėjimas juos išsakyti. Mano ir kitų žmonių poreikių dermė. Pagarba, pakantumas ir tolerancija kitiems.</w:t>
            </w:r>
          </w:p>
        </w:tc>
        <w:tc>
          <w:tcPr>
            <w:tcW w:w="2546" w:type="dxa"/>
          </w:tcPr>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Klasės vadovo veikla</w:t>
            </w:r>
          </w:p>
        </w:tc>
      </w:tr>
      <w:tr w:rsidR="00BF038E" w:rsidRPr="000A2E3B" w:rsidTr="00BF038E">
        <w:trPr>
          <w:trHeight w:val="344"/>
        </w:trPr>
        <w:tc>
          <w:tcPr>
            <w:tcW w:w="2943"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2. Lytis, kultūra, visuomenė</w:t>
            </w:r>
          </w:p>
        </w:tc>
        <w:tc>
          <w:tcPr>
            <w:tcW w:w="4365" w:type="dxa"/>
          </w:tcPr>
          <w:p w:rsidR="00BF038E" w:rsidRPr="000A2E3B" w:rsidRDefault="00BF038E" w:rsidP="00BF038E">
            <w:pPr>
              <w:suppressAutoHyphens w:val="0"/>
              <w:autoSpaceDE w:val="0"/>
              <w:autoSpaceDN w:val="0"/>
              <w:adjustRightInd w:val="0"/>
              <w:rPr>
                <w:rFonts w:ascii="TimesNewRomanPSMT" w:hAnsi="TimesNewRomanPSMT" w:cs="TimesNewRomanPSMT"/>
                <w:lang w:val="lt-LT" w:eastAsia="lt-LT"/>
              </w:rPr>
            </w:pPr>
            <w:r w:rsidRPr="000A2E3B">
              <w:rPr>
                <w:rFonts w:ascii="TimesNewRomanPSMT" w:hAnsi="TimesNewRomanPSMT" w:cs="TimesNewRomanPSMT"/>
                <w:lang w:val="lt-LT" w:eastAsia="lt-LT"/>
              </w:rPr>
              <w:t>1. Aš – mergaitė, aš – berniukas.</w:t>
            </w:r>
          </w:p>
          <w:p w:rsidR="00BF038E" w:rsidRPr="000A2E3B" w:rsidRDefault="00BF038E" w:rsidP="00BF038E">
            <w:pPr>
              <w:suppressAutoHyphens w:val="0"/>
              <w:autoSpaceDE w:val="0"/>
              <w:autoSpaceDN w:val="0"/>
              <w:adjustRightInd w:val="0"/>
              <w:rPr>
                <w:rFonts w:ascii="TimesNewRomanPSMT" w:hAnsi="TimesNewRomanPSMT" w:cs="TimesNewRomanPSMT"/>
                <w:lang w:val="lt-LT" w:eastAsia="lt-LT"/>
              </w:rPr>
            </w:pPr>
            <w:r w:rsidRPr="000A2E3B">
              <w:rPr>
                <w:rFonts w:ascii="TimesNewRomanPSMT" w:hAnsi="TimesNewRomanPSMT" w:cs="TimesNewRomanPSMT"/>
                <w:lang w:val="lt-LT" w:eastAsia="lt-LT"/>
              </w:rPr>
              <w:t>Mano geriausi draugai. Kuo mane praturtina bendravimas su berniukais ir su mergaitėmis.</w:t>
            </w:r>
          </w:p>
          <w:p w:rsidR="00BF038E" w:rsidRPr="000A2E3B" w:rsidRDefault="00BF038E" w:rsidP="00BF038E">
            <w:pPr>
              <w:suppressAutoHyphens w:val="0"/>
              <w:autoSpaceDE w:val="0"/>
              <w:autoSpaceDN w:val="0"/>
              <w:adjustRightInd w:val="0"/>
              <w:rPr>
                <w:rFonts w:ascii="TimesNewRomanPSMT" w:hAnsi="TimesNewRomanPSMT" w:cs="TimesNewRomanPSMT"/>
                <w:lang w:val="lt-LT" w:eastAsia="lt-LT"/>
              </w:rPr>
            </w:pPr>
            <w:r w:rsidRPr="000A2E3B">
              <w:rPr>
                <w:rFonts w:ascii="TimesNewRomanPSMT" w:hAnsi="TimesNewRomanPSMT" w:cs="TimesNewRomanPSMT"/>
                <w:lang w:val="lt-LT" w:eastAsia="lt-LT"/>
              </w:rPr>
              <w:t>2. Mergaičių ir berniukų lygiavertiškumas ir lygiateisiškumas. Lyčių skirtumai.</w:t>
            </w:r>
          </w:p>
          <w:p w:rsidR="00BF038E" w:rsidRPr="000A2E3B" w:rsidRDefault="00BF038E" w:rsidP="00BF038E">
            <w:pPr>
              <w:suppressAutoHyphens w:val="0"/>
              <w:autoSpaceDE w:val="0"/>
              <w:autoSpaceDN w:val="0"/>
              <w:adjustRightInd w:val="0"/>
              <w:rPr>
                <w:rFonts w:ascii="TimesNewRomanPSMT" w:hAnsi="TimesNewRomanPSMT" w:cs="TimesNewRomanPSMT"/>
                <w:lang w:val="lt-LT" w:eastAsia="lt-LT"/>
              </w:rPr>
            </w:pPr>
            <w:r w:rsidRPr="000A2E3B">
              <w:rPr>
                <w:rFonts w:ascii="TimesNewRomanPSMT" w:hAnsi="TimesNewRomanPSMT" w:cs="TimesNewRomanPSMT"/>
                <w:lang w:val="lt-LT" w:eastAsia="lt-LT"/>
              </w:rPr>
              <w:t>3.  Diskriminacija</w:t>
            </w:r>
          </w:p>
          <w:p w:rsidR="00BF038E" w:rsidRPr="000A2E3B" w:rsidRDefault="00BF038E" w:rsidP="00BF038E">
            <w:pPr>
              <w:suppressAutoHyphens w:val="0"/>
              <w:autoSpaceDE w:val="0"/>
              <w:autoSpaceDN w:val="0"/>
              <w:adjustRightInd w:val="0"/>
              <w:rPr>
                <w:rFonts w:ascii="TimesNewRomanPSMT" w:hAnsi="TimesNewRomanPSMT" w:cs="TimesNewRomanPSMT"/>
                <w:lang w:val="lt-LT" w:eastAsia="lt-LT"/>
              </w:rPr>
            </w:pPr>
            <w:r w:rsidRPr="000A2E3B">
              <w:rPr>
                <w:rFonts w:ascii="TimesNewRomanPSMT" w:hAnsi="TimesNewRomanPSMT" w:cs="TimesNewRomanPSMT"/>
                <w:lang w:val="lt-LT" w:eastAsia="lt-LT"/>
              </w:rPr>
              <w:t>dėl lyties.</w:t>
            </w:r>
          </w:p>
          <w:p w:rsidR="00BF038E" w:rsidRPr="000A2E3B" w:rsidRDefault="00BF038E" w:rsidP="00BF038E">
            <w:pPr>
              <w:suppressAutoHyphens w:val="0"/>
              <w:contextualSpacing/>
              <w:rPr>
                <w:rFonts w:eastAsia="Calibri"/>
                <w:lang w:val="lt-LT" w:eastAsia="en-US"/>
              </w:rPr>
            </w:pPr>
            <w:r w:rsidRPr="000A2E3B">
              <w:rPr>
                <w:rFonts w:ascii="TimesNewRomanPSMT" w:eastAsia="Calibri" w:hAnsi="TimesNewRomanPSMT" w:cs="TimesNewRomanPSMT"/>
                <w:lang w:val="lt-LT" w:eastAsia="en-US"/>
              </w:rPr>
              <w:t>4. Mano įvaizdis.</w:t>
            </w:r>
          </w:p>
        </w:tc>
        <w:tc>
          <w:tcPr>
            <w:tcW w:w="2546" w:type="dxa"/>
          </w:tcPr>
          <w:p w:rsidR="00BF038E" w:rsidRPr="000A2E3B" w:rsidRDefault="00BF038E" w:rsidP="00BF038E">
            <w:pPr>
              <w:widowControl w:val="0"/>
              <w:suppressAutoHyphens w:val="0"/>
              <w:wordWrap w:val="0"/>
              <w:jc w:val="both"/>
              <w:rPr>
                <w:kern w:val="2"/>
                <w:lang w:val="lt-LT" w:eastAsia="lt-LT"/>
              </w:rPr>
            </w:pPr>
            <w:r>
              <w:rPr>
                <w:kern w:val="2"/>
                <w:lang w:val="lt-LT" w:eastAsia="lt-LT"/>
              </w:rPr>
              <w:t>Pasaulio pažinimas</w:t>
            </w: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Klasės vadovo veikla</w:t>
            </w:r>
          </w:p>
        </w:tc>
      </w:tr>
      <w:tr w:rsidR="00BF038E" w:rsidRPr="000A2E3B" w:rsidTr="00BF038E">
        <w:tc>
          <w:tcPr>
            <w:tcW w:w="2943"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3. Lytinė sveikata</w:t>
            </w:r>
          </w:p>
        </w:tc>
        <w:tc>
          <w:tcPr>
            <w:tcW w:w="4365" w:type="dxa"/>
          </w:tcPr>
          <w:p w:rsidR="00BF038E" w:rsidRPr="000A2E3B" w:rsidRDefault="00BF038E" w:rsidP="00BF038E">
            <w:pPr>
              <w:suppressAutoHyphens w:val="0"/>
              <w:autoSpaceDE w:val="0"/>
              <w:autoSpaceDN w:val="0"/>
              <w:adjustRightInd w:val="0"/>
              <w:rPr>
                <w:rFonts w:ascii="TimesNewRomanPSMT" w:hAnsi="TimesNewRomanPSMT" w:cs="TimesNewRomanPSMT"/>
                <w:lang w:val="lt-LT" w:eastAsia="lt-LT"/>
              </w:rPr>
            </w:pPr>
            <w:r w:rsidRPr="000A2E3B">
              <w:rPr>
                <w:rFonts w:ascii="TimesNewRomanPSMT" w:hAnsi="TimesNewRomanPSMT" w:cs="TimesNewRomanPSMT"/>
                <w:lang w:val="lt-LT" w:eastAsia="lt-LT"/>
              </w:rPr>
              <w:t>1. Asmens higiena.</w:t>
            </w:r>
          </w:p>
          <w:p w:rsidR="00BF038E" w:rsidRPr="000A2E3B" w:rsidRDefault="00BF038E" w:rsidP="00BF038E">
            <w:pPr>
              <w:suppressAutoHyphens w:val="0"/>
              <w:contextualSpacing/>
              <w:rPr>
                <w:rFonts w:eastAsia="Calibri"/>
                <w:lang w:val="lt-LT" w:eastAsia="en-US"/>
              </w:rPr>
            </w:pPr>
            <w:r w:rsidRPr="000A2E3B">
              <w:rPr>
                <w:rFonts w:ascii="TimesNewRomanPSMT" w:eastAsia="Calibri" w:hAnsi="TimesNewRomanPSMT" w:cs="TimesNewRomanPSMT"/>
                <w:lang w:val="lt-LT" w:eastAsia="en-US"/>
              </w:rPr>
              <w:t>2. Lytinis brendimas. Fiziologiniai ir psichiniai pokyčiai.</w:t>
            </w:r>
          </w:p>
        </w:tc>
        <w:tc>
          <w:tcPr>
            <w:tcW w:w="2546" w:type="dxa"/>
          </w:tcPr>
          <w:p w:rsidR="00BF038E" w:rsidRPr="000A2E3B" w:rsidRDefault="00BF038E" w:rsidP="00BF038E">
            <w:pPr>
              <w:widowControl w:val="0"/>
              <w:suppressAutoHyphens w:val="0"/>
              <w:wordWrap w:val="0"/>
              <w:jc w:val="both"/>
              <w:rPr>
                <w:kern w:val="2"/>
                <w:lang w:val="lt-LT" w:eastAsia="lt-LT"/>
              </w:rPr>
            </w:pPr>
            <w:r>
              <w:rPr>
                <w:kern w:val="2"/>
                <w:lang w:val="lt-LT" w:eastAsia="lt-LT"/>
              </w:rPr>
              <w:t>Pasaulio pažinimas</w:t>
            </w:r>
          </w:p>
        </w:tc>
      </w:tr>
      <w:tr w:rsidR="00BF038E" w:rsidRPr="000A2E3B" w:rsidTr="00BF038E">
        <w:tc>
          <w:tcPr>
            <w:tcW w:w="2943"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4. Rizikinga elgsena</w:t>
            </w:r>
          </w:p>
        </w:tc>
        <w:tc>
          <w:tcPr>
            <w:tcW w:w="4365" w:type="dxa"/>
          </w:tcPr>
          <w:p w:rsidR="00BF038E" w:rsidRPr="000A2E3B" w:rsidRDefault="00BF038E" w:rsidP="00BF038E">
            <w:pPr>
              <w:suppressAutoHyphens w:val="0"/>
              <w:autoSpaceDE w:val="0"/>
              <w:autoSpaceDN w:val="0"/>
              <w:adjustRightInd w:val="0"/>
              <w:rPr>
                <w:rFonts w:ascii="TimesNewRomanPSMT" w:hAnsi="TimesNewRomanPSMT" w:cs="TimesNewRomanPSMT"/>
                <w:lang w:val="lt-LT" w:eastAsia="lt-LT"/>
              </w:rPr>
            </w:pPr>
            <w:r w:rsidRPr="000A2E3B">
              <w:rPr>
                <w:kern w:val="2"/>
                <w:lang w:val="lt-LT" w:eastAsia="lt-LT"/>
              </w:rPr>
              <w:t xml:space="preserve">1. </w:t>
            </w:r>
            <w:r w:rsidRPr="000A2E3B">
              <w:rPr>
                <w:rFonts w:ascii="TimesNewRomanPSMT" w:hAnsi="TimesNewRomanPSMT" w:cs="TimesNewRomanPSMT"/>
                <w:lang w:val="lt-LT" w:eastAsia="lt-LT"/>
              </w:rPr>
              <w:t>Mano gyvenimo būdas.</w:t>
            </w:r>
          </w:p>
          <w:p w:rsidR="00BF038E" w:rsidRPr="000A2E3B" w:rsidRDefault="00BF038E" w:rsidP="00BF038E">
            <w:pPr>
              <w:suppressAutoHyphens w:val="0"/>
              <w:autoSpaceDE w:val="0"/>
              <w:autoSpaceDN w:val="0"/>
              <w:adjustRightInd w:val="0"/>
              <w:rPr>
                <w:rFonts w:ascii="TimesNewRomanPSMT" w:hAnsi="TimesNewRomanPSMT" w:cs="TimesNewRomanPSMT"/>
                <w:lang w:val="lt-LT" w:eastAsia="lt-LT"/>
              </w:rPr>
            </w:pPr>
            <w:r w:rsidRPr="000A2E3B">
              <w:rPr>
                <w:rFonts w:ascii="TimesNewRomanPSMT" w:hAnsi="TimesNewRomanPSMT" w:cs="TimesNewRomanPSMT"/>
                <w:lang w:val="lt-LT" w:eastAsia="lt-LT"/>
              </w:rPr>
              <w:t>2.Gebėjimas priimti sprendimus</w:t>
            </w:r>
          </w:p>
          <w:p w:rsidR="00BF038E" w:rsidRPr="000A2E3B" w:rsidRDefault="00BF038E" w:rsidP="00BF038E">
            <w:pPr>
              <w:suppressAutoHyphens w:val="0"/>
              <w:autoSpaceDE w:val="0"/>
              <w:autoSpaceDN w:val="0"/>
              <w:adjustRightInd w:val="0"/>
              <w:rPr>
                <w:rFonts w:ascii="TimesNewRomanPSMT" w:hAnsi="TimesNewRomanPSMT" w:cs="TimesNewRomanPSMT"/>
                <w:lang w:val="lt-LT" w:eastAsia="lt-LT"/>
              </w:rPr>
            </w:pPr>
            <w:r w:rsidRPr="000A2E3B">
              <w:rPr>
                <w:rFonts w:ascii="TimesNewRomanPSMT" w:hAnsi="TimesNewRomanPSMT" w:cs="TimesNewRomanPSMT"/>
                <w:lang w:val="lt-LT" w:eastAsia="lt-LT"/>
              </w:rPr>
              <w:t>kasdienėse gyvenimo situacijose, atsirinkti, pasakyti „ne“, atsispirti neigiamai aplinkos įtakai.</w:t>
            </w:r>
          </w:p>
          <w:p w:rsidR="00BF038E" w:rsidRPr="000A2E3B" w:rsidRDefault="00BF038E" w:rsidP="00BF038E">
            <w:pPr>
              <w:suppressAutoHyphens w:val="0"/>
              <w:contextualSpacing/>
              <w:rPr>
                <w:rFonts w:eastAsia="Calibri"/>
                <w:lang w:val="lt-LT" w:eastAsia="en-US"/>
              </w:rPr>
            </w:pPr>
            <w:r w:rsidRPr="000A2E3B">
              <w:rPr>
                <w:rFonts w:ascii="TimesNewRomanPSMT" w:eastAsia="Calibri" w:hAnsi="TimesNewRomanPSMT" w:cs="TimesNewRomanPSMT"/>
                <w:lang w:val="lt-LT" w:eastAsia="en-US"/>
              </w:rPr>
              <w:t>3. Gyvenimo perspektyva – sėkmės arba nesėkmės laiptai. Pagalba draugams, turintiems sunkumų.</w:t>
            </w:r>
          </w:p>
        </w:tc>
        <w:tc>
          <w:tcPr>
            <w:tcW w:w="2546"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Klasės vadovo veikla</w:t>
            </w:r>
          </w:p>
        </w:tc>
      </w:tr>
    </w:tbl>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5-6 klasės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65"/>
        <w:gridCol w:w="2546"/>
      </w:tblGrid>
      <w:tr w:rsidR="00BF038E" w:rsidRPr="000A2E3B" w:rsidTr="00BF038E">
        <w:tc>
          <w:tcPr>
            <w:tcW w:w="2943" w:type="dxa"/>
          </w:tcPr>
          <w:p w:rsidR="00BF038E" w:rsidRPr="000A2E3B" w:rsidRDefault="00BF038E" w:rsidP="00BF038E">
            <w:pPr>
              <w:widowControl w:val="0"/>
              <w:suppressAutoHyphens w:val="0"/>
              <w:wordWrap w:val="0"/>
              <w:jc w:val="center"/>
              <w:rPr>
                <w:kern w:val="2"/>
                <w:lang w:val="lt-LT" w:eastAsia="lt-LT"/>
              </w:rPr>
            </w:pPr>
            <w:r w:rsidRPr="000A2E3B">
              <w:rPr>
                <w:kern w:val="2"/>
                <w:lang w:val="lt-LT" w:eastAsia="lt-LT"/>
              </w:rPr>
              <w:t>Rengimo(si) šeimai ir lytiškumo ugdymo(si) sritys</w:t>
            </w:r>
          </w:p>
        </w:tc>
        <w:tc>
          <w:tcPr>
            <w:tcW w:w="4365" w:type="dxa"/>
          </w:tcPr>
          <w:p w:rsidR="00BF038E" w:rsidRPr="000A2E3B" w:rsidRDefault="00BF038E" w:rsidP="00BF038E">
            <w:pPr>
              <w:widowControl w:val="0"/>
              <w:suppressAutoHyphens w:val="0"/>
              <w:wordWrap w:val="0"/>
              <w:jc w:val="center"/>
              <w:rPr>
                <w:kern w:val="2"/>
                <w:lang w:val="lt-LT" w:eastAsia="lt-LT"/>
              </w:rPr>
            </w:pPr>
            <w:r w:rsidRPr="000A2E3B">
              <w:rPr>
                <w:kern w:val="2"/>
                <w:lang w:val="lt-LT" w:eastAsia="lt-LT"/>
              </w:rPr>
              <w:t xml:space="preserve">Temos </w:t>
            </w:r>
          </w:p>
        </w:tc>
        <w:tc>
          <w:tcPr>
            <w:tcW w:w="2546" w:type="dxa"/>
          </w:tcPr>
          <w:p w:rsidR="00BF038E" w:rsidRPr="000A2E3B" w:rsidRDefault="00BF038E" w:rsidP="00BF038E">
            <w:pPr>
              <w:widowControl w:val="0"/>
              <w:suppressAutoHyphens w:val="0"/>
              <w:wordWrap w:val="0"/>
              <w:jc w:val="center"/>
              <w:rPr>
                <w:kern w:val="2"/>
                <w:lang w:val="lt-LT" w:eastAsia="lt-LT"/>
              </w:rPr>
            </w:pPr>
            <w:r w:rsidRPr="000A2E3B">
              <w:rPr>
                <w:kern w:val="2"/>
                <w:lang w:val="lt-LT" w:eastAsia="lt-LT"/>
              </w:rPr>
              <w:t>Dalykai, į kuriuos integruojama programa</w:t>
            </w:r>
          </w:p>
        </w:tc>
      </w:tr>
      <w:tr w:rsidR="00BF038E" w:rsidRPr="000A2E3B" w:rsidTr="00BF038E">
        <w:trPr>
          <w:trHeight w:val="1427"/>
        </w:trPr>
        <w:tc>
          <w:tcPr>
            <w:tcW w:w="2943"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lastRenderedPageBreak/>
              <w:t xml:space="preserve">1. Šeima </w:t>
            </w:r>
          </w:p>
        </w:tc>
        <w:tc>
          <w:tcPr>
            <w:tcW w:w="4365" w:type="dxa"/>
          </w:tcPr>
          <w:p w:rsidR="00BF038E" w:rsidRPr="000A2E3B" w:rsidRDefault="00BF038E" w:rsidP="00BF038E">
            <w:pPr>
              <w:widowControl w:val="0"/>
              <w:numPr>
                <w:ilvl w:val="0"/>
                <w:numId w:val="1"/>
              </w:numPr>
              <w:suppressAutoHyphens w:val="0"/>
              <w:wordWrap w:val="0"/>
              <w:ind w:left="260" w:hanging="260"/>
              <w:contextualSpacing/>
              <w:jc w:val="both"/>
              <w:rPr>
                <w:rFonts w:eastAsia="Calibri"/>
                <w:lang w:val="lt-LT" w:eastAsia="en-US"/>
              </w:rPr>
            </w:pPr>
            <w:r w:rsidRPr="000A2E3B">
              <w:rPr>
                <w:rFonts w:eastAsia="Calibri"/>
                <w:lang w:val="lt-LT" w:eastAsia="en-US"/>
              </w:rPr>
              <w:t>Šeimos samprata ir funkcija</w:t>
            </w:r>
          </w:p>
          <w:p w:rsidR="00BF038E" w:rsidRPr="000A2E3B" w:rsidRDefault="00BF038E" w:rsidP="00BF038E">
            <w:pPr>
              <w:widowControl w:val="0"/>
              <w:numPr>
                <w:ilvl w:val="0"/>
                <w:numId w:val="1"/>
              </w:numPr>
              <w:suppressAutoHyphens w:val="0"/>
              <w:wordWrap w:val="0"/>
              <w:ind w:left="260" w:hanging="260"/>
              <w:contextualSpacing/>
              <w:jc w:val="both"/>
              <w:rPr>
                <w:rFonts w:eastAsia="Calibri"/>
                <w:lang w:val="lt-LT" w:eastAsia="en-US"/>
              </w:rPr>
            </w:pPr>
            <w:r w:rsidRPr="000A2E3B">
              <w:rPr>
                <w:rFonts w:eastAsia="Calibri"/>
                <w:lang w:val="lt-LT" w:eastAsia="en-US"/>
              </w:rPr>
              <w:t>Kaip susirasti draugų</w:t>
            </w:r>
          </w:p>
          <w:p w:rsidR="00BF038E" w:rsidRPr="000A2E3B" w:rsidRDefault="00BF038E" w:rsidP="00BF038E">
            <w:pPr>
              <w:widowControl w:val="0"/>
              <w:numPr>
                <w:ilvl w:val="0"/>
                <w:numId w:val="1"/>
              </w:numPr>
              <w:suppressAutoHyphens w:val="0"/>
              <w:wordWrap w:val="0"/>
              <w:ind w:left="260" w:hanging="260"/>
              <w:contextualSpacing/>
              <w:jc w:val="both"/>
              <w:rPr>
                <w:rFonts w:eastAsia="Calibri"/>
                <w:lang w:val="lt-LT" w:eastAsia="en-US"/>
              </w:rPr>
            </w:pPr>
            <w:r w:rsidRPr="000A2E3B">
              <w:rPr>
                <w:rFonts w:eastAsia="Calibri"/>
                <w:lang w:val="lt-LT" w:eastAsia="en-US"/>
              </w:rPr>
              <w:t>Paauglystė-permainų metas</w:t>
            </w:r>
          </w:p>
          <w:p w:rsidR="00BF038E" w:rsidRPr="000A2E3B" w:rsidRDefault="00BF038E" w:rsidP="00BF038E">
            <w:pPr>
              <w:suppressAutoHyphens w:val="0"/>
              <w:contextualSpacing/>
              <w:jc w:val="both"/>
              <w:rPr>
                <w:rFonts w:eastAsia="Calibri"/>
                <w:lang w:val="lt-LT" w:eastAsia="en-US"/>
              </w:rPr>
            </w:pPr>
            <w:r w:rsidRPr="000A2E3B">
              <w:rPr>
                <w:rFonts w:eastAsia="Calibri"/>
                <w:lang w:val="lt-LT" w:eastAsia="en-US"/>
              </w:rPr>
              <w:t>4. Šeimos ir draugų vaidmuo mano gyvenime</w:t>
            </w:r>
          </w:p>
        </w:tc>
        <w:tc>
          <w:tcPr>
            <w:tcW w:w="2546"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Klasės vadovo veikla</w:t>
            </w:r>
          </w:p>
        </w:tc>
      </w:tr>
      <w:tr w:rsidR="00BF038E" w:rsidRPr="000A2E3B" w:rsidTr="00BF038E">
        <w:trPr>
          <w:trHeight w:val="1330"/>
        </w:trPr>
        <w:tc>
          <w:tcPr>
            <w:tcW w:w="2943"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2. Lytis, kultūra, visuomenė</w:t>
            </w:r>
          </w:p>
        </w:tc>
        <w:tc>
          <w:tcPr>
            <w:tcW w:w="4365" w:type="dxa"/>
          </w:tcPr>
          <w:p w:rsidR="00BF038E" w:rsidRPr="000A2E3B" w:rsidRDefault="00BF038E" w:rsidP="00BF038E">
            <w:pPr>
              <w:suppressAutoHyphens w:val="0"/>
              <w:contextualSpacing/>
              <w:rPr>
                <w:rFonts w:eastAsia="Calibri"/>
                <w:lang w:val="lt-LT" w:eastAsia="en-US"/>
              </w:rPr>
            </w:pPr>
            <w:r w:rsidRPr="000A2E3B">
              <w:rPr>
                <w:rFonts w:eastAsia="Calibri"/>
                <w:lang w:val="lt-LT" w:eastAsia="en-US"/>
              </w:rPr>
              <w:t>1. Savęs suvokimas</w:t>
            </w:r>
          </w:p>
          <w:p w:rsidR="00BF038E" w:rsidRPr="000A2E3B" w:rsidRDefault="00BF038E" w:rsidP="00BF038E">
            <w:pPr>
              <w:suppressAutoHyphens w:val="0"/>
              <w:contextualSpacing/>
              <w:rPr>
                <w:rFonts w:eastAsia="Calibri"/>
                <w:lang w:val="lt-LT" w:eastAsia="en-US"/>
              </w:rPr>
            </w:pPr>
            <w:r w:rsidRPr="000A2E3B">
              <w:rPr>
                <w:rFonts w:eastAsia="Calibri"/>
                <w:lang w:val="lt-LT" w:eastAsia="en-US"/>
              </w:rPr>
              <w:t>2. Fiziniai, psichiniai ir socialiniai pokyčiai paauglystėje</w:t>
            </w:r>
          </w:p>
          <w:p w:rsidR="00BF038E" w:rsidRPr="000A2E3B" w:rsidRDefault="00BF038E" w:rsidP="00BF038E">
            <w:pPr>
              <w:suppressAutoHyphens w:val="0"/>
              <w:contextualSpacing/>
              <w:rPr>
                <w:rFonts w:eastAsia="Calibri"/>
                <w:lang w:val="lt-LT" w:eastAsia="en-US"/>
              </w:rPr>
            </w:pPr>
            <w:r w:rsidRPr="000A2E3B">
              <w:rPr>
                <w:rFonts w:eastAsia="Calibri"/>
                <w:lang w:val="lt-LT" w:eastAsia="en-US"/>
              </w:rPr>
              <w:t>3. Mano ir kito bendravimų principų dermė</w:t>
            </w:r>
          </w:p>
        </w:tc>
        <w:tc>
          <w:tcPr>
            <w:tcW w:w="2546"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Gamta ir žmogus</w:t>
            </w: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p w:rsidR="00BF038E" w:rsidRPr="000A2E3B" w:rsidRDefault="00BF038E" w:rsidP="00BF038E">
            <w:pPr>
              <w:widowControl w:val="0"/>
              <w:suppressAutoHyphens w:val="0"/>
              <w:wordWrap w:val="0"/>
              <w:jc w:val="both"/>
              <w:rPr>
                <w:kern w:val="2"/>
                <w:lang w:val="lt-LT" w:eastAsia="lt-LT"/>
              </w:rPr>
            </w:pPr>
          </w:p>
        </w:tc>
      </w:tr>
      <w:tr w:rsidR="00BF038E" w:rsidRPr="000A2E3B" w:rsidTr="00BF038E">
        <w:tc>
          <w:tcPr>
            <w:tcW w:w="2943"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3. Lytinė sveikata</w:t>
            </w:r>
          </w:p>
        </w:tc>
        <w:tc>
          <w:tcPr>
            <w:tcW w:w="4365" w:type="dxa"/>
          </w:tcPr>
          <w:p w:rsidR="00BF038E" w:rsidRPr="000A2E3B" w:rsidRDefault="00BF038E" w:rsidP="00BF038E">
            <w:pPr>
              <w:suppressAutoHyphens w:val="0"/>
              <w:contextualSpacing/>
              <w:rPr>
                <w:rFonts w:eastAsia="Calibri"/>
                <w:lang w:val="lt-LT" w:eastAsia="en-US"/>
              </w:rPr>
            </w:pPr>
            <w:r w:rsidRPr="000A2E3B">
              <w:rPr>
                <w:rFonts w:eastAsia="Calibri"/>
                <w:lang w:val="lt-LT" w:eastAsia="en-US"/>
              </w:rPr>
              <w:t>1. Lytinis brendimas</w:t>
            </w:r>
          </w:p>
          <w:p w:rsidR="00BF038E" w:rsidRPr="000A2E3B" w:rsidRDefault="00BF038E" w:rsidP="00BF038E">
            <w:pPr>
              <w:suppressAutoHyphens w:val="0"/>
              <w:contextualSpacing/>
              <w:rPr>
                <w:rFonts w:eastAsia="Calibri"/>
                <w:lang w:val="lt-LT" w:eastAsia="en-US"/>
              </w:rPr>
            </w:pPr>
            <w:r w:rsidRPr="000A2E3B">
              <w:rPr>
                <w:rFonts w:eastAsia="Calibri"/>
                <w:lang w:val="lt-LT" w:eastAsia="en-US"/>
              </w:rPr>
              <w:t>2. Asmens higiena</w:t>
            </w:r>
          </w:p>
        </w:tc>
        <w:tc>
          <w:tcPr>
            <w:tcW w:w="2546"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Gamta ir žmogus</w:t>
            </w:r>
          </w:p>
        </w:tc>
      </w:tr>
      <w:tr w:rsidR="00BF038E" w:rsidRPr="000A2E3B" w:rsidTr="00BF038E">
        <w:tc>
          <w:tcPr>
            <w:tcW w:w="2943"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4. Rizikinga elgsena</w:t>
            </w:r>
          </w:p>
        </w:tc>
        <w:tc>
          <w:tcPr>
            <w:tcW w:w="4365" w:type="dxa"/>
          </w:tcPr>
          <w:p w:rsidR="00BF038E" w:rsidRPr="000A2E3B" w:rsidRDefault="00BF038E" w:rsidP="00BF038E">
            <w:pPr>
              <w:suppressAutoHyphens w:val="0"/>
              <w:contextualSpacing/>
              <w:rPr>
                <w:rFonts w:eastAsia="Calibri"/>
                <w:lang w:val="lt-LT" w:eastAsia="en-US"/>
              </w:rPr>
            </w:pPr>
            <w:r w:rsidRPr="000A2E3B">
              <w:rPr>
                <w:rFonts w:eastAsia="Calibri"/>
                <w:lang w:val="lt-LT" w:eastAsia="en-US"/>
              </w:rPr>
              <w:t>1. Mano gyvenimo būdas</w:t>
            </w:r>
          </w:p>
          <w:p w:rsidR="00BF038E" w:rsidRPr="000A2E3B" w:rsidRDefault="00BF038E" w:rsidP="00BF038E">
            <w:pPr>
              <w:suppressAutoHyphens w:val="0"/>
              <w:contextualSpacing/>
              <w:rPr>
                <w:rFonts w:eastAsia="Calibri"/>
                <w:lang w:val="lt-LT" w:eastAsia="en-US"/>
              </w:rPr>
            </w:pPr>
            <w:r w:rsidRPr="000A2E3B">
              <w:rPr>
                <w:rFonts w:eastAsia="Calibri"/>
                <w:lang w:val="lt-LT" w:eastAsia="en-US"/>
              </w:rPr>
              <w:t>2. Mano apsisprendimai</w:t>
            </w:r>
          </w:p>
          <w:p w:rsidR="00BF038E" w:rsidRPr="000A2E3B" w:rsidRDefault="00BF038E" w:rsidP="00BF038E">
            <w:pPr>
              <w:suppressAutoHyphens w:val="0"/>
              <w:contextualSpacing/>
              <w:rPr>
                <w:rFonts w:eastAsia="Calibri"/>
                <w:lang w:val="lt-LT" w:eastAsia="en-US"/>
              </w:rPr>
            </w:pPr>
            <w:r w:rsidRPr="000A2E3B">
              <w:rPr>
                <w:rFonts w:eastAsia="Calibri"/>
                <w:lang w:val="lt-LT" w:eastAsia="en-US"/>
              </w:rPr>
              <w:t>3. Priklausomybės</w:t>
            </w:r>
          </w:p>
        </w:tc>
        <w:tc>
          <w:tcPr>
            <w:tcW w:w="2546"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tc>
      </w:tr>
    </w:tbl>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7-8 klasės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65"/>
        <w:gridCol w:w="2546"/>
      </w:tblGrid>
      <w:tr w:rsidR="00BF038E" w:rsidRPr="000A2E3B" w:rsidTr="00BF038E">
        <w:tc>
          <w:tcPr>
            <w:tcW w:w="2943" w:type="dxa"/>
          </w:tcPr>
          <w:p w:rsidR="00BF038E" w:rsidRPr="000A2E3B" w:rsidRDefault="00BF038E" w:rsidP="00BF038E">
            <w:pPr>
              <w:widowControl w:val="0"/>
              <w:suppressAutoHyphens w:val="0"/>
              <w:wordWrap w:val="0"/>
              <w:jc w:val="center"/>
              <w:rPr>
                <w:kern w:val="2"/>
                <w:lang w:val="lt-LT" w:eastAsia="lt-LT"/>
              </w:rPr>
            </w:pPr>
            <w:r w:rsidRPr="000A2E3B">
              <w:rPr>
                <w:kern w:val="2"/>
                <w:lang w:val="lt-LT" w:eastAsia="lt-LT"/>
              </w:rPr>
              <w:t>Rengimo(si) šeimai ir lytiškumo ugdymo(si) sritys</w:t>
            </w:r>
          </w:p>
        </w:tc>
        <w:tc>
          <w:tcPr>
            <w:tcW w:w="4365" w:type="dxa"/>
          </w:tcPr>
          <w:p w:rsidR="00BF038E" w:rsidRPr="000A2E3B" w:rsidRDefault="00BF038E" w:rsidP="00BF038E">
            <w:pPr>
              <w:widowControl w:val="0"/>
              <w:suppressAutoHyphens w:val="0"/>
              <w:wordWrap w:val="0"/>
              <w:jc w:val="center"/>
              <w:rPr>
                <w:kern w:val="2"/>
                <w:lang w:val="lt-LT" w:eastAsia="lt-LT"/>
              </w:rPr>
            </w:pPr>
            <w:r w:rsidRPr="000A2E3B">
              <w:rPr>
                <w:kern w:val="2"/>
                <w:lang w:val="lt-LT" w:eastAsia="lt-LT"/>
              </w:rPr>
              <w:t>Temos</w:t>
            </w:r>
          </w:p>
        </w:tc>
        <w:tc>
          <w:tcPr>
            <w:tcW w:w="2546" w:type="dxa"/>
          </w:tcPr>
          <w:p w:rsidR="00BF038E" w:rsidRPr="000A2E3B" w:rsidRDefault="00BF038E" w:rsidP="00BF038E">
            <w:pPr>
              <w:widowControl w:val="0"/>
              <w:suppressAutoHyphens w:val="0"/>
              <w:wordWrap w:val="0"/>
              <w:jc w:val="center"/>
              <w:rPr>
                <w:kern w:val="2"/>
                <w:lang w:val="lt-LT" w:eastAsia="lt-LT"/>
              </w:rPr>
            </w:pPr>
            <w:r w:rsidRPr="000A2E3B">
              <w:rPr>
                <w:kern w:val="2"/>
                <w:lang w:val="lt-LT" w:eastAsia="lt-LT"/>
              </w:rPr>
              <w:t>Dalykai, į kuriuos integruojama programa</w:t>
            </w:r>
          </w:p>
        </w:tc>
      </w:tr>
      <w:tr w:rsidR="00BF038E" w:rsidRPr="000A2E3B" w:rsidTr="00BF038E">
        <w:tc>
          <w:tcPr>
            <w:tcW w:w="2943"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1. Šeima</w:t>
            </w:r>
          </w:p>
        </w:tc>
        <w:tc>
          <w:tcPr>
            <w:tcW w:w="4365" w:type="dxa"/>
          </w:tcPr>
          <w:p w:rsidR="00BF038E" w:rsidRPr="000A2E3B" w:rsidRDefault="00BF038E" w:rsidP="00BF038E">
            <w:pPr>
              <w:suppressAutoHyphens w:val="0"/>
              <w:contextualSpacing/>
              <w:rPr>
                <w:rFonts w:eastAsia="Calibri"/>
                <w:lang w:val="lt-LT" w:eastAsia="en-US"/>
              </w:rPr>
            </w:pPr>
            <w:r w:rsidRPr="000A2E3B">
              <w:rPr>
                <w:rFonts w:eastAsia="Calibri"/>
                <w:lang w:val="lt-LT" w:eastAsia="en-US"/>
              </w:rPr>
              <w:t>1. Istorinė ir kultūrinė šeimos modelių įvairovė</w:t>
            </w:r>
          </w:p>
          <w:p w:rsidR="00BF038E" w:rsidRPr="000A2E3B" w:rsidRDefault="00BF038E" w:rsidP="00BF038E">
            <w:pPr>
              <w:suppressAutoHyphens w:val="0"/>
              <w:contextualSpacing/>
              <w:rPr>
                <w:rFonts w:eastAsia="Calibri"/>
                <w:lang w:val="lt-LT" w:eastAsia="en-US"/>
              </w:rPr>
            </w:pPr>
            <w:r w:rsidRPr="000A2E3B">
              <w:rPr>
                <w:rFonts w:eastAsia="Calibri"/>
                <w:lang w:val="lt-LT" w:eastAsia="en-US"/>
              </w:rPr>
              <w:t>2. Žmogus-didžiausias stebuklas, vaisiaus raida, gimimas</w:t>
            </w:r>
          </w:p>
          <w:p w:rsidR="00BF038E" w:rsidRPr="000A2E3B" w:rsidRDefault="00BF038E" w:rsidP="00BF038E">
            <w:pPr>
              <w:suppressAutoHyphens w:val="0"/>
              <w:contextualSpacing/>
              <w:rPr>
                <w:rFonts w:eastAsia="Calibri"/>
                <w:lang w:val="lt-LT" w:eastAsia="en-US"/>
              </w:rPr>
            </w:pPr>
            <w:r w:rsidRPr="000A2E3B">
              <w:rPr>
                <w:rFonts w:eastAsia="Calibri"/>
                <w:lang w:val="lt-LT" w:eastAsia="en-US"/>
              </w:rPr>
              <w:t>3. Netektys šeimoje, krizių įveikimas</w:t>
            </w:r>
          </w:p>
        </w:tc>
        <w:tc>
          <w:tcPr>
            <w:tcW w:w="2546"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Biologija</w:t>
            </w: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tc>
      </w:tr>
      <w:tr w:rsidR="00BF038E" w:rsidRPr="000A2E3B" w:rsidTr="00BF038E">
        <w:tc>
          <w:tcPr>
            <w:tcW w:w="2943"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2. Lytis, kultūra, visuomenė</w:t>
            </w:r>
          </w:p>
        </w:tc>
        <w:tc>
          <w:tcPr>
            <w:tcW w:w="4365" w:type="dxa"/>
          </w:tcPr>
          <w:p w:rsidR="00BF038E" w:rsidRPr="000A2E3B" w:rsidRDefault="00BF038E" w:rsidP="00BF038E">
            <w:pPr>
              <w:widowControl w:val="0"/>
              <w:suppressAutoHyphens w:val="0"/>
              <w:wordWrap w:val="0"/>
              <w:rPr>
                <w:kern w:val="2"/>
                <w:lang w:val="lt-LT" w:eastAsia="lt-LT"/>
              </w:rPr>
            </w:pPr>
            <w:r w:rsidRPr="000A2E3B">
              <w:rPr>
                <w:kern w:val="2"/>
                <w:lang w:val="lt-LT" w:eastAsia="lt-LT"/>
              </w:rPr>
              <w:t>1. Skirtingi, bet vienodai vertingi</w:t>
            </w:r>
          </w:p>
          <w:p w:rsidR="00BF038E" w:rsidRPr="00681120" w:rsidRDefault="00BF038E" w:rsidP="00BF038E">
            <w:pPr>
              <w:widowControl w:val="0"/>
              <w:suppressAutoHyphens w:val="0"/>
              <w:wordWrap w:val="0"/>
              <w:rPr>
                <w:kern w:val="2"/>
                <w:lang w:val="lt-LT" w:eastAsia="lt-LT"/>
              </w:rPr>
            </w:pPr>
            <w:r w:rsidRPr="000A2E3B">
              <w:rPr>
                <w:kern w:val="2"/>
                <w:lang w:val="lt-LT" w:eastAsia="lt-LT"/>
              </w:rPr>
              <w:t>2. Žiniasklaida-mūsų įvaizdžio kūrėja</w:t>
            </w:r>
          </w:p>
        </w:tc>
        <w:tc>
          <w:tcPr>
            <w:tcW w:w="2546"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p w:rsidR="00BF038E" w:rsidRPr="000A2E3B" w:rsidRDefault="00BF038E" w:rsidP="00BF038E">
            <w:pPr>
              <w:widowControl w:val="0"/>
              <w:suppressAutoHyphens w:val="0"/>
              <w:wordWrap w:val="0"/>
              <w:jc w:val="both"/>
              <w:rPr>
                <w:kern w:val="2"/>
                <w:lang w:val="lt-LT" w:eastAsia="lt-LT"/>
              </w:rPr>
            </w:pPr>
          </w:p>
        </w:tc>
      </w:tr>
      <w:tr w:rsidR="00BF038E" w:rsidRPr="000A2E3B" w:rsidTr="00BF038E">
        <w:tc>
          <w:tcPr>
            <w:tcW w:w="2943"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3.Lytinė sveikata</w:t>
            </w:r>
          </w:p>
        </w:tc>
        <w:tc>
          <w:tcPr>
            <w:tcW w:w="4365" w:type="dxa"/>
            <w:tcBorders>
              <w:bottom w:val="single" w:sz="4" w:space="0" w:color="auto"/>
            </w:tcBorders>
          </w:tcPr>
          <w:p w:rsidR="00BF038E" w:rsidRPr="000A2E3B" w:rsidRDefault="00BF038E" w:rsidP="00BF038E">
            <w:pPr>
              <w:widowControl w:val="0"/>
              <w:suppressAutoHyphens w:val="0"/>
              <w:wordWrap w:val="0"/>
              <w:rPr>
                <w:kern w:val="2"/>
                <w:lang w:val="lt-LT" w:eastAsia="lt-LT"/>
              </w:rPr>
            </w:pPr>
            <w:r w:rsidRPr="000A2E3B">
              <w:rPr>
                <w:kern w:val="2"/>
                <w:lang w:val="lt-LT" w:eastAsia="lt-LT"/>
              </w:rPr>
              <w:t>1. Ar verta skubėti?</w:t>
            </w:r>
          </w:p>
        </w:tc>
        <w:tc>
          <w:tcPr>
            <w:tcW w:w="2546"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tc>
      </w:tr>
      <w:tr w:rsidR="00BF038E" w:rsidRPr="000A2E3B" w:rsidTr="00BF038E">
        <w:tc>
          <w:tcPr>
            <w:tcW w:w="2943" w:type="dxa"/>
          </w:tcPr>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4. Rizikinga elgsena</w:t>
            </w:r>
          </w:p>
        </w:tc>
        <w:tc>
          <w:tcPr>
            <w:tcW w:w="4365" w:type="dxa"/>
            <w:tcBorders>
              <w:bottom w:val="single" w:sz="4" w:space="0" w:color="auto"/>
            </w:tcBorders>
          </w:tcPr>
          <w:p w:rsidR="00BF038E" w:rsidRPr="000A2E3B" w:rsidRDefault="00BF038E" w:rsidP="00BF038E">
            <w:pPr>
              <w:widowControl w:val="0"/>
              <w:suppressAutoHyphens w:val="0"/>
              <w:wordWrap w:val="0"/>
              <w:rPr>
                <w:kern w:val="2"/>
                <w:lang w:val="lt-LT" w:eastAsia="lt-LT"/>
              </w:rPr>
            </w:pPr>
            <w:r w:rsidRPr="000A2E3B">
              <w:rPr>
                <w:kern w:val="2"/>
                <w:lang w:val="lt-LT" w:eastAsia="lt-LT"/>
              </w:rPr>
              <w:t>1. Kaip pasakyti „ne“ ir nesijausti kaltam?</w:t>
            </w:r>
          </w:p>
          <w:p w:rsidR="00BF038E" w:rsidRPr="000A2E3B" w:rsidRDefault="00BF038E" w:rsidP="00BF038E">
            <w:pPr>
              <w:widowControl w:val="0"/>
              <w:suppressAutoHyphens w:val="0"/>
              <w:wordWrap w:val="0"/>
              <w:rPr>
                <w:kern w:val="2"/>
                <w:lang w:val="lt-LT" w:eastAsia="lt-LT"/>
              </w:rPr>
            </w:pPr>
            <w:r w:rsidRPr="000A2E3B">
              <w:rPr>
                <w:kern w:val="2"/>
                <w:lang w:val="lt-LT" w:eastAsia="lt-LT"/>
              </w:rPr>
              <w:t>2. Teigiamas savęs vertinimas, savigarba ir ją sąlygojantys veiksmai</w:t>
            </w:r>
          </w:p>
          <w:p w:rsidR="00BF038E" w:rsidRPr="000A2E3B" w:rsidRDefault="00BF038E" w:rsidP="00BF038E">
            <w:pPr>
              <w:widowControl w:val="0"/>
              <w:suppressAutoHyphens w:val="0"/>
              <w:wordWrap w:val="0"/>
              <w:rPr>
                <w:kern w:val="2"/>
                <w:lang w:val="lt-LT" w:eastAsia="lt-LT"/>
              </w:rPr>
            </w:pPr>
            <w:r w:rsidRPr="000A2E3B">
              <w:rPr>
                <w:kern w:val="2"/>
                <w:lang w:val="lt-LT" w:eastAsia="lt-LT"/>
              </w:rPr>
              <w:t>3. Neigiamo savęs vertinimo priežastys ir pasekmės</w:t>
            </w:r>
          </w:p>
        </w:tc>
        <w:tc>
          <w:tcPr>
            <w:tcW w:w="2546" w:type="dxa"/>
          </w:tcPr>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p>
          <w:p w:rsidR="00BF038E" w:rsidRPr="000A2E3B" w:rsidRDefault="00BF038E" w:rsidP="00BF038E">
            <w:pPr>
              <w:widowControl w:val="0"/>
              <w:suppressAutoHyphens w:val="0"/>
              <w:wordWrap w:val="0"/>
              <w:jc w:val="both"/>
              <w:rPr>
                <w:kern w:val="2"/>
                <w:lang w:val="lt-LT" w:eastAsia="lt-LT"/>
              </w:rPr>
            </w:pPr>
            <w:r w:rsidRPr="000A2E3B">
              <w:rPr>
                <w:kern w:val="2"/>
                <w:lang w:val="lt-LT" w:eastAsia="lt-LT"/>
              </w:rPr>
              <w:t>Dorinis ugdymas</w:t>
            </w:r>
          </w:p>
        </w:tc>
      </w:tr>
    </w:tbl>
    <w:p w:rsidR="00656FCF" w:rsidRPr="000A2E3B" w:rsidRDefault="00656FCF" w:rsidP="00656FCF">
      <w:pPr>
        <w:widowControl w:val="0"/>
        <w:suppressAutoHyphens w:val="0"/>
        <w:wordWrap w:val="0"/>
        <w:jc w:val="both"/>
        <w:rPr>
          <w:kern w:val="2"/>
          <w:lang w:val="lt-LT" w:eastAsia="lt-LT"/>
        </w:rPr>
      </w:pPr>
      <w:r>
        <w:rPr>
          <w:kern w:val="2"/>
          <w:lang w:val="lt-LT" w:eastAsia="lt-LT"/>
        </w:rPr>
        <w:t>9-10</w:t>
      </w:r>
      <w:r w:rsidRPr="000A2E3B">
        <w:rPr>
          <w:kern w:val="2"/>
          <w:lang w:val="lt-LT" w:eastAsia="lt-LT"/>
        </w:rPr>
        <w:t xml:space="preserve"> klasės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65"/>
        <w:gridCol w:w="2546"/>
      </w:tblGrid>
      <w:tr w:rsidR="00656FCF" w:rsidRPr="000A2E3B" w:rsidTr="003215AC">
        <w:tc>
          <w:tcPr>
            <w:tcW w:w="2943" w:type="dxa"/>
          </w:tcPr>
          <w:p w:rsidR="00656FCF" w:rsidRPr="000A2E3B" w:rsidRDefault="00656FCF" w:rsidP="003215AC">
            <w:pPr>
              <w:widowControl w:val="0"/>
              <w:suppressAutoHyphens w:val="0"/>
              <w:wordWrap w:val="0"/>
              <w:jc w:val="center"/>
              <w:rPr>
                <w:kern w:val="2"/>
                <w:lang w:val="lt-LT" w:eastAsia="lt-LT"/>
              </w:rPr>
            </w:pPr>
            <w:r w:rsidRPr="000A2E3B">
              <w:rPr>
                <w:kern w:val="2"/>
                <w:lang w:val="lt-LT" w:eastAsia="lt-LT"/>
              </w:rPr>
              <w:t>Rengimo(si) šeimai ir lytiškumo ugdymo(si) sritys</w:t>
            </w:r>
          </w:p>
        </w:tc>
        <w:tc>
          <w:tcPr>
            <w:tcW w:w="4365" w:type="dxa"/>
          </w:tcPr>
          <w:p w:rsidR="00656FCF" w:rsidRPr="000A2E3B" w:rsidRDefault="00656FCF" w:rsidP="003215AC">
            <w:pPr>
              <w:widowControl w:val="0"/>
              <w:suppressAutoHyphens w:val="0"/>
              <w:wordWrap w:val="0"/>
              <w:jc w:val="center"/>
              <w:rPr>
                <w:kern w:val="2"/>
                <w:lang w:val="lt-LT" w:eastAsia="lt-LT"/>
              </w:rPr>
            </w:pPr>
            <w:r w:rsidRPr="000A2E3B">
              <w:rPr>
                <w:kern w:val="2"/>
                <w:lang w:val="lt-LT" w:eastAsia="lt-LT"/>
              </w:rPr>
              <w:t>Temos</w:t>
            </w:r>
          </w:p>
        </w:tc>
        <w:tc>
          <w:tcPr>
            <w:tcW w:w="2546" w:type="dxa"/>
          </w:tcPr>
          <w:p w:rsidR="00656FCF" w:rsidRPr="000A2E3B" w:rsidRDefault="00656FCF" w:rsidP="003215AC">
            <w:pPr>
              <w:widowControl w:val="0"/>
              <w:suppressAutoHyphens w:val="0"/>
              <w:wordWrap w:val="0"/>
              <w:jc w:val="center"/>
              <w:rPr>
                <w:kern w:val="2"/>
                <w:lang w:val="lt-LT" w:eastAsia="lt-LT"/>
              </w:rPr>
            </w:pPr>
            <w:r w:rsidRPr="000A2E3B">
              <w:rPr>
                <w:kern w:val="2"/>
                <w:lang w:val="lt-LT" w:eastAsia="lt-LT"/>
              </w:rPr>
              <w:t>Dalykai, į kuriuos integruojama programa</w:t>
            </w:r>
          </w:p>
        </w:tc>
      </w:tr>
      <w:tr w:rsidR="00656FCF" w:rsidRPr="000A2E3B" w:rsidTr="003215AC">
        <w:tc>
          <w:tcPr>
            <w:tcW w:w="2943" w:type="dxa"/>
          </w:tcPr>
          <w:p w:rsidR="00656FCF" w:rsidRPr="000A2E3B" w:rsidRDefault="00656FCF" w:rsidP="003215AC">
            <w:pPr>
              <w:widowControl w:val="0"/>
              <w:suppressAutoHyphens w:val="0"/>
              <w:wordWrap w:val="0"/>
              <w:jc w:val="both"/>
              <w:rPr>
                <w:kern w:val="2"/>
                <w:lang w:val="lt-LT" w:eastAsia="lt-LT"/>
              </w:rPr>
            </w:pPr>
            <w:r w:rsidRPr="000A2E3B">
              <w:rPr>
                <w:kern w:val="2"/>
                <w:lang w:val="lt-LT" w:eastAsia="lt-LT"/>
              </w:rPr>
              <w:t>1. Šeima</w:t>
            </w:r>
          </w:p>
        </w:tc>
        <w:tc>
          <w:tcPr>
            <w:tcW w:w="4365" w:type="dxa"/>
          </w:tcPr>
          <w:p w:rsidR="00656FCF" w:rsidRPr="00E43E8C" w:rsidRDefault="00656FCF" w:rsidP="003215AC">
            <w:pPr>
              <w:autoSpaceDE w:val="0"/>
              <w:autoSpaceDN w:val="0"/>
              <w:adjustRightInd w:val="0"/>
              <w:textAlignment w:val="center"/>
            </w:pPr>
            <w:r w:rsidRPr="00E43E8C">
              <w:t xml:space="preserve">1. </w:t>
            </w:r>
            <w:proofErr w:type="spellStart"/>
            <w:r w:rsidRPr="00E43E8C">
              <w:t>Gyvybė</w:t>
            </w:r>
            <w:proofErr w:type="spellEnd"/>
            <w:r w:rsidRPr="00E43E8C">
              <w:t xml:space="preserve">- </w:t>
            </w:r>
            <w:proofErr w:type="spellStart"/>
            <w:r w:rsidRPr="00E43E8C">
              <w:t>pati</w:t>
            </w:r>
            <w:proofErr w:type="spellEnd"/>
            <w:r w:rsidRPr="00E43E8C">
              <w:t xml:space="preserve"> </w:t>
            </w:r>
            <w:proofErr w:type="spellStart"/>
            <w:r w:rsidRPr="00E43E8C">
              <w:t>nuostabiausia</w:t>
            </w:r>
            <w:proofErr w:type="spellEnd"/>
            <w:r w:rsidRPr="00E43E8C">
              <w:t xml:space="preserve"> </w:t>
            </w:r>
            <w:proofErr w:type="spellStart"/>
            <w:r w:rsidRPr="00E43E8C">
              <w:t>dovana</w:t>
            </w:r>
            <w:proofErr w:type="spellEnd"/>
            <w:r w:rsidRPr="00E43E8C">
              <w:t xml:space="preserve">, </w:t>
            </w:r>
            <w:proofErr w:type="spellStart"/>
            <w:r w:rsidRPr="00E43E8C">
              <w:t>kurią</w:t>
            </w:r>
            <w:proofErr w:type="spellEnd"/>
            <w:r w:rsidRPr="00E43E8C">
              <w:t xml:space="preserve"> </w:t>
            </w:r>
            <w:proofErr w:type="spellStart"/>
            <w:r w:rsidRPr="00E43E8C">
              <w:t>gali</w:t>
            </w:r>
            <w:proofErr w:type="spellEnd"/>
            <w:r w:rsidRPr="00E43E8C">
              <w:t xml:space="preserve"> </w:t>
            </w:r>
            <w:proofErr w:type="spellStart"/>
            <w:r w:rsidRPr="00E43E8C">
              <w:t>duoti.Priemonės</w:t>
            </w:r>
            <w:proofErr w:type="spellEnd"/>
            <w:r w:rsidRPr="00E43E8C">
              <w:t xml:space="preserve">, </w:t>
            </w:r>
            <w:proofErr w:type="spellStart"/>
            <w:r w:rsidRPr="00E43E8C">
              <w:t>kuriomis</w:t>
            </w:r>
            <w:proofErr w:type="spellEnd"/>
            <w:r w:rsidRPr="00E43E8C">
              <w:t xml:space="preserve"> </w:t>
            </w:r>
            <w:proofErr w:type="spellStart"/>
            <w:r w:rsidRPr="00E43E8C">
              <w:t>žmonės</w:t>
            </w:r>
            <w:proofErr w:type="spellEnd"/>
            <w:r w:rsidRPr="00E43E8C">
              <w:t xml:space="preserve"> </w:t>
            </w:r>
            <w:proofErr w:type="spellStart"/>
            <w:r w:rsidRPr="00E43E8C">
              <w:t>bando</w:t>
            </w:r>
            <w:proofErr w:type="spellEnd"/>
            <w:r w:rsidRPr="00E43E8C">
              <w:t xml:space="preserve"> </w:t>
            </w:r>
            <w:proofErr w:type="spellStart"/>
            <w:r w:rsidRPr="00E43E8C">
              <w:t>didinti</w:t>
            </w:r>
            <w:proofErr w:type="spellEnd"/>
            <w:r w:rsidRPr="00E43E8C">
              <w:t xml:space="preserve"> </w:t>
            </w:r>
            <w:proofErr w:type="spellStart"/>
            <w:r w:rsidRPr="00E43E8C">
              <w:t>arba</w:t>
            </w:r>
            <w:proofErr w:type="spellEnd"/>
            <w:r w:rsidRPr="00E43E8C">
              <w:t xml:space="preserve"> </w:t>
            </w:r>
            <w:proofErr w:type="spellStart"/>
            <w:r w:rsidRPr="00E43E8C">
              <w:t>mažinti</w:t>
            </w:r>
            <w:proofErr w:type="spellEnd"/>
            <w:r w:rsidRPr="00E43E8C">
              <w:t xml:space="preserve"> </w:t>
            </w:r>
            <w:proofErr w:type="spellStart"/>
            <w:r w:rsidRPr="00E43E8C">
              <w:t>vaisingumą</w:t>
            </w:r>
            <w:proofErr w:type="spellEnd"/>
            <w:r w:rsidRPr="00E43E8C">
              <w:t xml:space="preserve">. </w:t>
            </w:r>
            <w:proofErr w:type="spellStart"/>
            <w:r w:rsidRPr="00E43E8C">
              <w:t>Diskusijai</w:t>
            </w:r>
            <w:proofErr w:type="spellEnd"/>
            <w:r w:rsidRPr="00E43E8C">
              <w:t xml:space="preserve"> </w:t>
            </w:r>
            <w:proofErr w:type="spellStart"/>
            <w:r w:rsidRPr="00E43E8C">
              <w:t>apie</w:t>
            </w:r>
            <w:proofErr w:type="spellEnd"/>
            <w:r w:rsidRPr="00E43E8C">
              <w:t xml:space="preserve"> </w:t>
            </w:r>
            <w:proofErr w:type="spellStart"/>
            <w:r w:rsidRPr="00E43E8C">
              <w:t>šių</w:t>
            </w:r>
            <w:proofErr w:type="spellEnd"/>
            <w:r w:rsidRPr="00E43E8C">
              <w:t xml:space="preserve"> </w:t>
            </w:r>
            <w:proofErr w:type="spellStart"/>
            <w:r w:rsidRPr="00E43E8C">
              <w:t>priemonių</w:t>
            </w:r>
            <w:proofErr w:type="spellEnd"/>
            <w:r w:rsidRPr="00E43E8C">
              <w:t xml:space="preserve"> </w:t>
            </w:r>
            <w:proofErr w:type="spellStart"/>
            <w:r w:rsidRPr="00E43E8C">
              <w:t>naudojimo</w:t>
            </w:r>
            <w:proofErr w:type="spellEnd"/>
            <w:r w:rsidRPr="00E43E8C">
              <w:t xml:space="preserve"> </w:t>
            </w:r>
            <w:proofErr w:type="spellStart"/>
            <w:r w:rsidRPr="00E43E8C">
              <w:t>priežastis</w:t>
            </w:r>
            <w:proofErr w:type="spellEnd"/>
            <w:r w:rsidRPr="00E43E8C">
              <w:t xml:space="preserve"> </w:t>
            </w:r>
            <w:proofErr w:type="spellStart"/>
            <w:r w:rsidRPr="00E43E8C">
              <w:t>ir</w:t>
            </w:r>
            <w:proofErr w:type="spellEnd"/>
            <w:r w:rsidRPr="00E43E8C">
              <w:t xml:space="preserve"> </w:t>
            </w:r>
            <w:proofErr w:type="spellStart"/>
            <w:r w:rsidRPr="00E43E8C">
              <w:t>pasekmes</w:t>
            </w:r>
            <w:proofErr w:type="spellEnd"/>
            <w:r w:rsidRPr="00E43E8C">
              <w:t>.</w:t>
            </w:r>
          </w:p>
          <w:p w:rsidR="00656FCF" w:rsidRPr="00E43E8C" w:rsidRDefault="00656FCF" w:rsidP="003215AC">
            <w:pPr>
              <w:suppressAutoHyphens w:val="0"/>
              <w:contextualSpacing/>
              <w:rPr>
                <w:rFonts w:eastAsia="Calibri"/>
                <w:lang w:val="lt-LT" w:eastAsia="en-US"/>
              </w:rPr>
            </w:pPr>
            <w:r w:rsidRPr="00E43E8C">
              <w:t xml:space="preserve">2. </w:t>
            </w:r>
            <w:proofErr w:type="spellStart"/>
            <w:r w:rsidRPr="00E43E8C">
              <w:t>Diskusija</w:t>
            </w:r>
            <w:proofErr w:type="spellEnd"/>
            <w:r w:rsidRPr="00E43E8C">
              <w:t xml:space="preserve"> </w:t>
            </w:r>
            <w:proofErr w:type="spellStart"/>
            <w:r w:rsidRPr="00E43E8C">
              <w:t>apie</w:t>
            </w:r>
            <w:proofErr w:type="spellEnd"/>
            <w:r w:rsidRPr="00E43E8C">
              <w:t xml:space="preserve"> </w:t>
            </w:r>
            <w:proofErr w:type="spellStart"/>
            <w:r w:rsidRPr="00E43E8C">
              <w:t>vaisingumo</w:t>
            </w:r>
            <w:proofErr w:type="spellEnd"/>
            <w:r w:rsidRPr="00E43E8C">
              <w:t xml:space="preserve"> </w:t>
            </w:r>
            <w:proofErr w:type="spellStart"/>
            <w:r w:rsidRPr="00E43E8C">
              <w:t>pažinimo</w:t>
            </w:r>
            <w:proofErr w:type="spellEnd"/>
            <w:r w:rsidRPr="00E43E8C">
              <w:t xml:space="preserve"> </w:t>
            </w:r>
            <w:proofErr w:type="spellStart"/>
            <w:r w:rsidRPr="00E43E8C">
              <w:t>būtinybę</w:t>
            </w:r>
            <w:proofErr w:type="spellEnd"/>
            <w:r w:rsidRPr="00E43E8C">
              <w:t xml:space="preserve"> </w:t>
            </w:r>
            <w:proofErr w:type="spellStart"/>
            <w:r w:rsidRPr="00E43E8C">
              <w:t>sveikatai</w:t>
            </w:r>
            <w:proofErr w:type="spellEnd"/>
            <w:r w:rsidRPr="00E43E8C">
              <w:t xml:space="preserve"> </w:t>
            </w:r>
            <w:proofErr w:type="spellStart"/>
            <w:r w:rsidRPr="00E43E8C">
              <w:t>ir</w:t>
            </w:r>
            <w:proofErr w:type="spellEnd"/>
            <w:r w:rsidRPr="00E43E8C">
              <w:t xml:space="preserve"> </w:t>
            </w:r>
            <w:proofErr w:type="spellStart"/>
            <w:r w:rsidRPr="00E43E8C">
              <w:t>naudą</w:t>
            </w:r>
            <w:proofErr w:type="spellEnd"/>
            <w:r w:rsidRPr="00E43E8C">
              <w:t xml:space="preserve"> </w:t>
            </w:r>
            <w:proofErr w:type="spellStart"/>
            <w:r w:rsidRPr="00E43E8C">
              <w:t>šeimos</w:t>
            </w:r>
            <w:proofErr w:type="spellEnd"/>
            <w:r w:rsidRPr="00E43E8C">
              <w:t xml:space="preserve"> </w:t>
            </w:r>
            <w:proofErr w:type="spellStart"/>
            <w:r w:rsidRPr="00E43E8C">
              <w:t>planavimui</w:t>
            </w:r>
            <w:proofErr w:type="spellEnd"/>
            <w:r w:rsidRPr="00E43E8C">
              <w:t xml:space="preserve">, </w:t>
            </w:r>
            <w:proofErr w:type="spellStart"/>
            <w:r w:rsidRPr="00E43E8C">
              <w:t>siekiant</w:t>
            </w:r>
            <w:proofErr w:type="spellEnd"/>
            <w:r w:rsidRPr="00E43E8C">
              <w:t xml:space="preserve"> </w:t>
            </w:r>
            <w:proofErr w:type="spellStart"/>
            <w:r w:rsidRPr="00E43E8C">
              <w:t>susilaukti</w:t>
            </w:r>
            <w:proofErr w:type="spellEnd"/>
            <w:r w:rsidRPr="00E43E8C">
              <w:t xml:space="preserve"> </w:t>
            </w:r>
            <w:proofErr w:type="spellStart"/>
            <w:r w:rsidRPr="00E43E8C">
              <w:t>ar</w:t>
            </w:r>
            <w:proofErr w:type="spellEnd"/>
            <w:r w:rsidRPr="00E43E8C">
              <w:t xml:space="preserve"> </w:t>
            </w:r>
            <w:proofErr w:type="spellStart"/>
            <w:r w:rsidRPr="00E43E8C">
              <w:t>nesusilaukti</w:t>
            </w:r>
            <w:proofErr w:type="spellEnd"/>
            <w:r w:rsidRPr="00E43E8C">
              <w:t xml:space="preserve"> </w:t>
            </w:r>
            <w:proofErr w:type="spellStart"/>
            <w:r w:rsidRPr="00E43E8C">
              <w:t>palikuonių</w:t>
            </w:r>
            <w:proofErr w:type="spellEnd"/>
            <w:r w:rsidRPr="00E43E8C">
              <w:t xml:space="preserve">. </w:t>
            </w:r>
          </w:p>
          <w:p w:rsidR="00656FCF" w:rsidRPr="00E43E8C" w:rsidRDefault="00656FCF" w:rsidP="003215AC">
            <w:pPr>
              <w:suppressAutoHyphens w:val="0"/>
              <w:contextualSpacing/>
              <w:rPr>
                <w:rFonts w:eastAsia="Calibri"/>
                <w:lang w:val="lt-LT" w:eastAsia="en-US"/>
              </w:rPr>
            </w:pPr>
          </w:p>
        </w:tc>
        <w:tc>
          <w:tcPr>
            <w:tcW w:w="2546" w:type="dxa"/>
          </w:tcPr>
          <w:p w:rsidR="00656FCF" w:rsidRPr="000A2E3B" w:rsidRDefault="00656FCF" w:rsidP="003215AC">
            <w:pPr>
              <w:widowControl w:val="0"/>
              <w:suppressAutoHyphens w:val="0"/>
              <w:wordWrap w:val="0"/>
              <w:jc w:val="both"/>
              <w:rPr>
                <w:kern w:val="2"/>
                <w:lang w:val="lt-LT" w:eastAsia="lt-LT"/>
              </w:rPr>
            </w:pPr>
            <w:r w:rsidRPr="000A2E3B">
              <w:rPr>
                <w:kern w:val="2"/>
                <w:lang w:val="lt-LT" w:eastAsia="lt-LT"/>
              </w:rPr>
              <w:t>Dorinis ugdymas</w:t>
            </w:r>
          </w:p>
          <w:p w:rsidR="00656FCF" w:rsidRPr="000A2E3B" w:rsidRDefault="00656FCF" w:rsidP="003215AC">
            <w:pPr>
              <w:widowControl w:val="0"/>
              <w:suppressAutoHyphens w:val="0"/>
              <w:wordWrap w:val="0"/>
              <w:jc w:val="both"/>
              <w:rPr>
                <w:kern w:val="2"/>
                <w:lang w:val="lt-LT" w:eastAsia="lt-LT"/>
              </w:rPr>
            </w:pPr>
          </w:p>
          <w:p w:rsidR="00656FCF" w:rsidRPr="000A2E3B" w:rsidRDefault="00656FCF" w:rsidP="003215AC">
            <w:pPr>
              <w:widowControl w:val="0"/>
              <w:suppressAutoHyphens w:val="0"/>
              <w:wordWrap w:val="0"/>
              <w:jc w:val="both"/>
              <w:rPr>
                <w:kern w:val="2"/>
                <w:lang w:val="lt-LT" w:eastAsia="lt-LT"/>
              </w:rPr>
            </w:pPr>
            <w:r w:rsidRPr="000A2E3B">
              <w:rPr>
                <w:kern w:val="2"/>
                <w:lang w:val="lt-LT" w:eastAsia="lt-LT"/>
              </w:rPr>
              <w:t>Biologija</w:t>
            </w:r>
          </w:p>
          <w:p w:rsidR="00656FCF" w:rsidRPr="000A2E3B" w:rsidRDefault="00656FCF" w:rsidP="003215AC">
            <w:pPr>
              <w:widowControl w:val="0"/>
              <w:suppressAutoHyphens w:val="0"/>
              <w:wordWrap w:val="0"/>
              <w:jc w:val="both"/>
              <w:rPr>
                <w:kern w:val="2"/>
                <w:lang w:val="lt-LT" w:eastAsia="lt-LT"/>
              </w:rPr>
            </w:pPr>
          </w:p>
          <w:p w:rsidR="00656FCF" w:rsidRPr="000A2E3B" w:rsidRDefault="00656FCF" w:rsidP="003215AC">
            <w:pPr>
              <w:widowControl w:val="0"/>
              <w:suppressAutoHyphens w:val="0"/>
              <w:wordWrap w:val="0"/>
              <w:jc w:val="both"/>
              <w:rPr>
                <w:kern w:val="2"/>
                <w:lang w:val="lt-LT" w:eastAsia="lt-LT"/>
              </w:rPr>
            </w:pPr>
          </w:p>
        </w:tc>
      </w:tr>
      <w:tr w:rsidR="00656FCF" w:rsidRPr="000A2E3B" w:rsidTr="003215AC">
        <w:tc>
          <w:tcPr>
            <w:tcW w:w="2943" w:type="dxa"/>
          </w:tcPr>
          <w:p w:rsidR="00656FCF" w:rsidRPr="000A2E3B" w:rsidRDefault="00656FCF" w:rsidP="003215AC">
            <w:pPr>
              <w:widowControl w:val="0"/>
              <w:suppressAutoHyphens w:val="0"/>
              <w:wordWrap w:val="0"/>
              <w:jc w:val="both"/>
              <w:rPr>
                <w:kern w:val="2"/>
                <w:lang w:val="lt-LT" w:eastAsia="lt-LT"/>
              </w:rPr>
            </w:pPr>
            <w:r w:rsidRPr="000A2E3B">
              <w:rPr>
                <w:kern w:val="2"/>
                <w:lang w:val="lt-LT" w:eastAsia="lt-LT"/>
              </w:rPr>
              <w:t>2. Lytis, kultūra, visuomenė</w:t>
            </w:r>
          </w:p>
        </w:tc>
        <w:tc>
          <w:tcPr>
            <w:tcW w:w="4365" w:type="dxa"/>
          </w:tcPr>
          <w:p w:rsidR="00656FCF" w:rsidRPr="00E43E8C" w:rsidRDefault="00656FCF" w:rsidP="003215AC">
            <w:pPr>
              <w:widowControl w:val="0"/>
              <w:suppressAutoHyphens w:val="0"/>
              <w:wordWrap w:val="0"/>
            </w:pPr>
            <w:r w:rsidRPr="00E43E8C">
              <w:rPr>
                <w:kern w:val="2"/>
                <w:lang w:val="lt-LT" w:eastAsia="lt-LT"/>
              </w:rPr>
              <w:t>1.L</w:t>
            </w:r>
            <w:proofErr w:type="spellStart"/>
            <w:r w:rsidRPr="00E43E8C">
              <w:t>ytiškumo</w:t>
            </w:r>
            <w:proofErr w:type="spellEnd"/>
            <w:r w:rsidRPr="00E43E8C">
              <w:t xml:space="preserve"> </w:t>
            </w:r>
            <w:proofErr w:type="spellStart"/>
            <w:r w:rsidRPr="00E43E8C">
              <w:t>raiška</w:t>
            </w:r>
            <w:proofErr w:type="spellEnd"/>
            <w:r w:rsidRPr="00E43E8C">
              <w:t xml:space="preserve">. </w:t>
            </w:r>
            <w:proofErr w:type="spellStart"/>
            <w:r w:rsidRPr="00E43E8C">
              <w:t>Pagarba</w:t>
            </w:r>
            <w:proofErr w:type="spellEnd"/>
            <w:r w:rsidRPr="00E43E8C">
              <w:t xml:space="preserve"> </w:t>
            </w:r>
            <w:proofErr w:type="spellStart"/>
            <w:r w:rsidRPr="00E43E8C">
              <w:t>kitos</w:t>
            </w:r>
            <w:proofErr w:type="spellEnd"/>
            <w:r w:rsidRPr="00E43E8C">
              <w:t xml:space="preserve"> </w:t>
            </w:r>
            <w:proofErr w:type="spellStart"/>
            <w:r w:rsidRPr="00E43E8C">
              <w:t>lyties</w:t>
            </w:r>
            <w:proofErr w:type="spellEnd"/>
            <w:r w:rsidRPr="00E43E8C">
              <w:t xml:space="preserve"> </w:t>
            </w:r>
            <w:proofErr w:type="spellStart"/>
            <w:r w:rsidRPr="00E43E8C">
              <w:t>bendraamžiams</w:t>
            </w:r>
            <w:proofErr w:type="spellEnd"/>
            <w:r w:rsidRPr="00E43E8C">
              <w:t>.</w:t>
            </w:r>
          </w:p>
          <w:p w:rsidR="00656FCF" w:rsidRPr="00E43E8C" w:rsidRDefault="00656FCF" w:rsidP="003215AC">
            <w:pPr>
              <w:widowControl w:val="0"/>
              <w:suppressAutoHyphens w:val="0"/>
              <w:wordWrap w:val="0"/>
            </w:pPr>
            <w:r w:rsidRPr="00E43E8C">
              <w:t>2.</w:t>
            </w:r>
            <w:r>
              <w:t xml:space="preserve"> </w:t>
            </w:r>
            <w:proofErr w:type="spellStart"/>
            <w:r>
              <w:t>Kas</w:t>
            </w:r>
            <w:proofErr w:type="spellEnd"/>
            <w:r>
              <w:t xml:space="preserve"> </w:t>
            </w:r>
            <w:proofErr w:type="spellStart"/>
            <w:r>
              <w:t>labiausiai</w:t>
            </w:r>
            <w:proofErr w:type="spellEnd"/>
            <w:r>
              <w:t xml:space="preserve"> </w:t>
            </w:r>
            <w:proofErr w:type="spellStart"/>
            <w:r>
              <w:t>įtakoja</w:t>
            </w:r>
            <w:proofErr w:type="spellEnd"/>
            <w:r>
              <w:t xml:space="preserve"> </w:t>
            </w:r>
            <w:proofErr w:type="spellStart"/>
            <w:r>
              <w:t>stereotipus</w:t>
            </w:r>
            <w:proofErr w:type="spellEnd"/>
            <w:r>
              <w:t xml:space="preserve">? </w:t>
            </w:r>
            <w:proofErr w:type="spellStart"/>
            <w:proofErr w:type="gramStart"/>
            <w:r w:rsidRPr="00E43E8C">
              <w:t>Kritiškas</w:t>
            </w:r>
            <w:proofErr w:type="spellEnd"/>
            <w:r w:rsidRPr="00E43E8C">
              <w:t xml:space="preserve">  </w:t>
            </w:r>
            <w:proofErr w:type="spellStart"/>
            <w:r w:rsidRPr="00E43E8C">
              <w:t>su</w:t>
            </w:r>
            <w:proofErr w:type="spellEnd"/>
            <w:proofErr w:type="gramEnd"/>
            <w:r w:rsidRPr="00E43E8C">
              <w:t xml:space="preserve"> </w:t>
            </w:r>
            <w:proofErr w:type="spellStart"/>
            <w:r w:rsidRPr="00E43E8C">
              <w:t>lytiškumu</w:t>
            </w:r>
            <w:proofErr w:type="spellEnd"/>
            <w:r w:rsidRPr="00E43E8C">
              <w:t xml:space="preserve"> </w:t>
            </w:r>
            <w:proofErr w:type="spellStart"/>
            <w:r w:rsidRPr="00E43E8C">
              <w:t>susijusių</w:t>
            </w:r>
            <w:proofErr w:type="spellEnd"/>
            <w:r w:rsidRPr="00E43E8C">
              <w:t xml:space="preserve"> </w:t>
            </w:r>
            <w:proofErr w:type="spellStart"/>
            <w:r w:rsidRPr="00E43E8C">
              <w:t>stereotipinių</w:t>
            </w:r>
            <w:proofErr w:type="spellEnd"/>
            <w:r w:rsidRPr="00E43E8C">
              <w:t xml:space="preserve"> </w:t>
            </w:r>
            <w:proofErr w:type="spellStart"/>
            <w:r>
              <w:t>įvaizdžių</w:t>
            </w:r>
            <w:proofErr w:type="spellEnd"/>
            <w:r w:rsidRPr="00E43E8C">
              <w:t xml:space="preserve"> </w:t>
            </w:r>
            <w:proofErr w:type="spellStart"/>
            <w:r w:rsidRPr="00E43E8C">
              <w:t>vertintimas</w:t>
            </w:r>
            <w:proofErr w:type="spellEnd"/>
            <w:r>
              <w:t>.</w:t>
            </w:r>
          </w:p>
          <w:p w:rsidR="00656FCF" w:rsidRPr="00E43E8C" w:rsidRDefault="00656FCF" w:rsidP="003215AC">
            <w:pPr>
              <w:widowControl w:val="0"/>
              <w:suppressAutoHyphens w:val="0"/>
              <w:wordWrap w:val="0"/>
              <w:rPr>
                <w:kern w:val="2"/>
                <w:lang w:val="lt-LT" w:eastAsia="lt-LT"/>
              </w:rPr>
            </w:pPr>
          </w:p>
        </w:tc>
        <w:tc>
          <w:tcPr>
            <w:tcW w:w="2546" w:type="dxa"/>
          </w:tcPr>
          <w:p w:rsidR="00656FCF" w:rsidRPr="000A2E3B" w:rsidRDefault="00656FCF" w:rsidP="003215AC">
            <w:pPr>
              <w:widowControl w:val="0"/>
              <w:suppressAutoHyphens w:val="0"/>
              <w:wordWrap w:val="0"/>
              <w:jc w:val="both"/>
              <w:rPr>
                <w:kern w:val="2"/>
                <w:lang w:val="lt-LT" w:eastAsia="lt-LT"/>
              </w:rPr>
            </w:pPr>
            <w:r w:rsidRPr="000A2E3B">
              <w:rPr>
                <w:kern w:val="2"/>
                <w:lang w:val="lt-LT" w:eastAsia="lt-LT"/>
              </w:rPr>
              <w:t>Dorinis ugdymas</w:t>
            </w:r>
          </w:p>
          <w:p w:rsidR="00656FCF" w:rsidRPr="000A2E3B" w:rsidRDefault="00656FCF" w:rsidP="003215AC">
            <w:pPr>
              <w:widowControl w:val="0"/>
              <w:suppressAutoHyphens w:val="0"/>
              <w:wordWrap w:val="0"/>
              <w:jc w:val="both"/>
              <w:rPr>
                <w:kern w:val="2"/>
                <w:lang w:val="lt-LT" w:eastAsia="lt-LT"/>
              </w:rPr>
            </w:pPr>
          </w:p>
        </w:tc>
      </w:tr>
      <w:tr w:rsidR="00656FCF" w:rsidRPr="000A2E3B" w:rsidTr="003215AC">
        <w:tc>
          <w:tcPr>
            <w:tcW w:w="2943" w:type="dxa"/>
          </w:tcPr>
          <w:p w:rsidR="00656FCF" w:rsidRPr="000A2E3B" w:rsidRDefault="00656FCF" w:rsidP="003215AC">
            <w:pPr>
              <w:widowControl w:val="0"/>
              <w:suppressAutoHyphens w:val="0"/>
              <w:wordWrap w:val="0"/>
              <w:jc w:val="both"/>
              <w:rPr>
                <w:kern w:val="2"/>
                <w:lang w:val="lt-LT" w:eastAsia="lt-LT"/>
              </w:rPr>
            </w:pPr>
            <w:r w:rsidRPr="000A2E3B">
              <w:rPr>
                <w:kern w:val="2"/>
                <w:lang w:val="lt-LT" w:eastAsia="lt-LT"/>
              </w:rPr>
              <w:lastRenderedPageBreak/>
              <w:t>3.Lytinė sveikata</w:t>
            </w:r>
          </w:p>
        </w:tc>
        <w:tc>
          <w:tcPr>
            <w:tcW w:w="4365" w:type="dxa"/>
            <w:tcBorders>
              <w:bottom w:val="single" w:sz="4" w:space="0" w:color="auto"/>
            </w:tcBorders>
          </w:tcPr>
          <w:p w:rsidR="00656FCF" w:rsidRPr="00E43E8C" w:rsidRDefault="00656FCF" w:rsidP="003215AC">
            <w:pPr>
              <w:widowControl w:val="0"/>
              <w:suppressAutoHyphens w:val="0"/>
              <w:wordWrap w:val="0"/>
              <w:rPr>
                <w:lang w:val="lt-LT"/>
              </w:rPr>
            </w:pPr>
            <w:r w:rsidRPr="00E43E8C">
              <w:rPr>
                <w:kern w:val="2"/>
                <w:lang w:val="lt-LT" w:eastAsia="lt-LT"/>
              </w:rPr>
              <w:t xml:space="preserve">1. Diskusija apie </w:t>
            </w:r>
            <w:r w:rsidRPr="00E43E8C">
              <w:rPr>
                <w:lang w:val="lt-LT"/>
              </w:rPr>
              <w:t xml:space="preserve">  lytinio potraukio dinamiką, jo  priklausomybę  nuo hormoninės sistemos veiklos bei išorinių dirgiklių; kaip </w:t>
            </w:r>
            <w:r>
              <w:rPr>
                <w:lang w:val="lt-LT"/>
              </w:rPr>
              <w:t xml:space="preserve"> juos </w:t>
            </w:r>
            <w:r w:rsidRPr="00E43E8C">
              <w:rPr>
                <w:lang w:val="lt-LT"/>
              </w:rPr>
              <w:t>valdyti?</w:t>
            </w:r>
          </w:p>
          <w:p w:rsidR="00656FCF" w:rsidRPr="00E43E8C" w:rsidRDefault="00656FCF" w:rsidP="003215AC">
            <w:pPr>
              <w:widowControl w:val="0"/>
              <w:suppressAutoHyphens w:val="0"/>
              <w:wordWrap w:val="0"/>
              <w:rPr>
                <w:kern w:val="2"/>
                <w:lang w:val="lt-LT" w:eastAsia="lt-LT"/>
              </w:rPr>
            </w:pPr>
            <w:r w:rsidRPr="00E43E8C">
              <w:rPr>
                <w:lang w:val="lt-LT"/>
              </w:rPr>
              <w:t>2. Tolerancija skirtingos lytinės orientacijos (heteroseksulaios, homoseksualios, biseksualios) asmenims. Ar atpažįstame savo lytinius impulsus ir supranta</w:t>
            </w:r>
            <w:r>
              <w:rPr>
                <w:lang w:val="lt-LT"/>
              </w:rPr>
              <w:t>me</w:t>
            </w:r>
            <w:r w:rsidRPr="00E43E8C">
              <w:rPr>
                <w:lang w:val="lt-LT"/>
              </w:rPr>
              <w:t xml:space="preserve"> savo lygiavertiškumą?</w:t>
            </w:r>
          </w:p>
        </w:tc>
        <w:tc>
          <w:tcPr>
            <w:tcW w:w="2546" w:type="dxa"/>
          </w:tcPr>
          <w:p w:rsidR="00656FCF" w:rsidRDefault="00656FCF" w:rsidP="003215AC">
            <w:pPr>
              <w:widowControl w:val="0"/>
              <w:suppressAutoHyphens w:val="0"/>
              <w:wordWrap w:val="0"/>
              <w:jc w:val="both"/>
              <w:rPr>
                <w:kern w:val="2"/>
                <w:lang w:val="lt-LT" w:eastAsia="lt-LT"/>
              </w:rPr>
            </w:pPr>
            <w:r w:rsidRPr="000A2E3B">
              <w:rPr>
                <w:kern w:val="2"/>
                <w:lang w:val="lt-LT" w:eastAsia="lt-LT"/>
              </w:rPr>
              <w:t>Dorinis ugdymas</w:t>
            </w:r>
          </w:p>
          <w:p w:rsidR="00656FCF" w:rsidRPr="000A2E3B" w:rsidRDefault="00656FCF" w:rsidP="003215AC">
            <w:pPr>
              <w:widowControl w:val="0"/>
              <w:suppressAutoHyphens w:val="0"/>
              <w:wordWrap w:val="0"/>
              <w:jc w:val="both"/>
              <w:rPr>
                <w:kern w:val="2"/>
                <w:lang w:val="lt-LT" w:eastAsia="lt-LT"/>
              </w:rPr>
            </w:pPr>
            <w:r>
              <w:rPr>
                <w:kern w:val="2"/>
                <w:lang w:val="lt-LT" w:eastAsia="lt-LT"/>
              </w:rPr>
              <w:t>Biologija</w:t>
            </w:r>
          </w:p>
        </w:tc>
      </w:tr>
    </w:tbl>
    <w:p w:rsidR="00BF038E" w:rsidRDefault="00BF038E" w:rsidP="00B959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p>
    <w:p w:rsidR="00B95988" w:rsidRDefault="00B95988" w:rsidP="00B95988">
      <w:pPr>
        <w:tabs>
          <w:tab w:val="left" w:pos="851"/>
        </w:tabs>
        <w:autoSpaceDE w:val="0"/>
        <w:autoSpaceDN w:val="0"/>
        <w:adjustRightInd w:val="0"/>
        <w:ind w:firstLine="851"/>
        <w:jc w:val="center"/>
        <w:rPr>
          <w:b/>
          <w:lang w:val="lt-LT"/>
        </w:rPr>
      </w:pPr>
      <w:r>
        <w:rPr>
          <w:b/>
          <w:lang w:val="lt-LT"/>
        </w:rPr>
        <w:t>KETVIRTASIS SKIRSNIS</w:t>
      </w:r>
    </w:p>
    <w:p w:rsidR="00B95988" w:rsidRDefault="00B95988" w:rsidP="00B959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lang w:val="lt-LT"/>
        </w:rPr>
      </w:pPr>
      <w:r>
        <w:rPr>
          <w:b/>
          <w:lang w:val="lt-LT"/>
        </w:rPr>
        <w:t>PAŽINTINIŲ, KULTŪRINIŲ, SOCIALINIŲ IR PILIETINIŲ VEIKLŲ PLĖTOJIMAS</w:t>
      </w:r>
    </w:p>
    <w:p w:rsidR="00B95988" w:rsidRDefault="00B95988" w:rsidP="00B959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lang w:val="lt-LT"/>
        </w:rPr>
      </w:pPr>
    </w:p>
    <w:p w:rsidR="00B95988" w:rsidRDefault="00B95988" w:rsidP="00B959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lang w:val="lt-LT"/>
        </w:rPr>
      </w:pPr>
      <w:r>
        <w:rPr>
          <w:lang w:val="lt-LT"/>
        </w:rPr>
        <w:t>18. Mokykla, siekdama nuosekliai ugdyti mokinių kompetencijas, formalųjį ugdymo turinį susieja su neformaliosiomis praktinėmis veiklomis mokinių pasiekimams gilinti, taiko aktyviuosius mokymo(si) metodus, integruotas veiklas pamokoje:</w:t>
      </w:r>
    </w:p>
    <w:p w:rsidR="00B95988" w:rsidRDefault="00B95988" w:rsidP="00B959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18.1. pažintinėmis ir kultūrinėmis veiklomis sudaromos galimybės mokiniams lankytis muziejų, bibliotekų organizuojamose programose ir renginiuose;</w:t>
      </w:r>
    </w:p>
    <w:p w:rsidR="00B95988" w:rsidRDefault="00B95988" w:rsidP="00B959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 xml:space="preserve">18.2. skatinančiomis pilietinį įsitraukimą, ugdančiomis gebėjimą priimti sprendimus ir motyvaciją dalyvauti mokyklos ir vietos bendruomenės veiklose; </w:t>
      </w:r>
    </w:p>
    <w:p w:rsidR="00B95988" w:rsidRDefault="00B95988" w:rsidP="00B959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 xml:space="preserve">18.3. socialinėmis veiklomis, padedančiomis mokiniams ugdytis pagarbos, rūpinimosi, pagalbos kitam ir kitokiam vertybines nuostatas. </w:t>
      </w:r>
    </w:p>
    <w:p w:rsidR="00B95988" w:rsidRDefault="00B95988" w:rsidP="00B9598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19. Mokiniui, kuris mokosi:</w:t>
      </w:r>
    </w:p>
    <w:p w:rsidR="00B95988" w:rsidRDefault="00B95988" w:rsidP="00B9598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Pr>
          <w:lang w:val="lt-LT"/>
        </w:rPr>
        <w:t>19.1. pagal pradinio ugdymo programą pažintinė, kultūrinė, meninė, kūrybinė veikla yra privaloma, sudėtinė ugdymo proceso veiklos dalis. Šiai veiklai 1–4 klasėse per mokslo metus skirti 25 pamokas. Organizuojant šią veiklą atsižvelgti į pradinio ugdymo Bendrojoje programoje numatytą turinį ir pasiekimus, mokinių amžių. Veiklą sieti su mokyklos ugdymo tikslai ir su mokinių mokymosi poreikiais. Ši veikla turi būti organizuojama ne tik mokykloje, bet ir kitose aplinkose: muziejuose, bibliotekose, virtualiosiose mokymosi aplinkose, parkuose, artimiausioje gamtinėse aplinkoje. Veiklos organizavimo būdai: ekskursijos, išvykos su praktinėmis užduotimis, sudarant galimybę mokiniams lankytis muziejų, bibliotekų organizuojamose programose, renginiuose ir kt. Mokiniai, dalyvaudami šiose veiklose, turi turėti kūrybines galimybes gilinti savo žinias, tobulinti pažintines kompetencijas ir ugdytis vertybines nuostatas. Ugdymą organizuojant tiek pamoka, tiek kitomis mokymosi organizavimo formomis, gali būti įgyvendinamas ir dalykų programų, ir integruoto ugdymo turinys. Veiklą dalyko ilgalaikiuose planuose planuoja klasės mokytojas (1 priedas);</w:t>
      </w:r>
    </w:p>
    <w:p w:rsidR="00B95988" w:rsidRDefault="00B95988" w:rsidP="00B95988">
      <w:pPr>
        <w:ind w:firstLine="851"/>
        <w:jc w:val="both"/>
        <w:rPr>
          <w:lang w:val="lt-LT"/>
        </w:rPr>
      </w:pPr>
      <w:r>
        <w:rPr>
          <w:lang w:val="lt-LT"/>
        </w:rPr>
        <w:t xml:space="preserve">19.2. pagal pagrindinio ugdymo programas pažintinė, kultūrinė, meninė, kūrybinė, pilietiškumo ugdymo veikla yra privaloma, sudėtinė ugdymo proceso veiklos dalis. Mokykla priėmė sprendimą, kad šiai veiklai per mokslo metus bus skiriama 30 pamokų, atsižvelgiant į pagrindinio ugdymo Bendrosiose programose numatytą turinį ir pasiekimus, mokinių amžių. Ši veikla siejama su mokyklos ugdymo tikslais ir su mokinių mokymosi poreikiais, ji nuosekliai organizuojama per mokslo metus mokykloje ir kitose aplinkose. (1 priedas). </w:t>
      </w:r>
    </w:p>
    <w:p w:rsidR="00B95988" w:rsidRDefault="00B95988" w:rsidP="00B95988">
      <w:pPr>
        <w:widowControl w:val="0"/>
        <w:overflowPunct w:val="0"/>
        <w:autoSpaceDE w:val="0"/>
        <w:autoSpaceDN w:val="0"/>
        <w:adjustRightInd w:val="0"/>
        <w:ind w:firstLine="851"/>
        <w:jc w:val="both"/>
        <w:rPr>
          <w:lang w:val="lt-LT"/>
        </w:rPr>
      </w:pPr>
      <w:r w:rsidRPr="004A2D4B">
        <w:rPr>
          <w:lang w:val="lt-LT"/>
        </w:rPr>
        <w:t xml:space="preserve">19.3. pagal pagrindinio ugdymo programą 6–10 kl. mokiniams socialinė–pilietinė veikla yra privaloma. Mokykla priėmė sprendimą, kad šiai veiklai skirti  10  pamokų (valandų) per mokslo metus. Mokinys savo socialinės–pilietinės veiklos duomenis kaupia pats pagal mokyklos direktoriaus </w:t>
      </w:r>
      <w:r w:rsidRPr="004A2D4B">
        <w:rPr>
          <w:lang w:val="lt-LT" w:eastAsia="lt-LT"/>
        </w:rPr>
        <w:t>2017 m. birželio 26 d.</w:t>
      </w:r>
      <w:r w:rsidR="004C7D1A">
        <w:rPr>
          <w:lang w:val="lt-LT" w:eastAsia="lt-LT"/>
        </w:rPr>
        <w:t xml:space="preserve"> </w:t>
      </w:r>
      <w:r w:rsidRPr="004A2D4B">
        <w:rPr>
          <w:lang w:val="lt-LT" w:eastAsia="lt-LT"/>
        </w:rPr>
        <w:t xml:space="preserve">įsakymu Nr. V-31 patvirtintą „Marcinkonių </w:t>
      </w:r>
      <w:r w:rsidRPr="004A2D4B">
        <w:rPr>
          <w:bCs/>
          <w:lang w:val="lt-LT" w:eastAsia="lt-LT"/>
        </w:rPr>
        <w:t xml:space="preserve"> pagrindinės mokyklos</w:t>
      </w:r>
      <w:r w:rsidR="00FE01C8">
        <w:rPr>
          <w:bCs/>
          <w:lang w:val="lt-LT" w:eastAsia="lt-LT"/>
        </w:rPr>
        <w:t xml:space="preserve"> </w:t>
      </w:r>
      <w:r w:rsidRPr="004A2D4B">
        <w:rPr>
          <w:bCs/>
          <w:lang w:val="lt-LT" w:eastAsia="lt-LT"/>
        </w:rPr>
        <w:t>socialinės–pilietinės veiklos organizavimo tvarką“.</w:t>
      </w:r>
      <w:r w:rsidR="00FE01C8">
        <w:rPr>
          <w:bCs/>
          <w:lang w:val="lt-LT" w:eastAsia="lt-LT"/>
        </w:rPr>
        <w:t xml:space="preserve"> </w:t>
      </w:r>
      <w:r w:rsidRPr="004A2D4B">
        <w:rPr>
          <w:lang w:val="lt-LT"/>
        </w:rPr>
        <w:t>Socialinės–pilietinės veiklos apskaitai pildomas Mokinio socialinės–pilietinės veiklos apskaitos lapas.</w:t>
      </w:r>
      <w:r w:rsidR="00FE01C8">
        <w:rPr>
          <w:lang w:val="lt-LT"/>
        </w:rPr>
        <w:t xml:space="preserve"> </w:t>
      </w:r>
      <w:r w:rsidRPr="004A2D4B">
        <w:rPr>
          <w:lang w:val="lt-LT"/>
        </w:rPr>
        <w:t>Šį lapą pildo konkrečią veiklą skyręs mokytojas, bibliotekos darbuotojas, klasės vadovas ir kt.</w:t>
      </w:r>
    </w:p>
    <w:p w:rsidR="00BE3FE6" w:rsidRDefault="00BE3FE6" w:rsidP="00BE3FE6">
      <w:pPr>
        <w:ind w:firstLine="1260"/>
        <w:jc w:val="center"/>
        <w:rPr>
          <w:b/>
          <w:color w:val="000000"/>
          <w:lang w:val="lt-LT"/>
        </w:rPr>
      </w:pPr>
    </w:p>
    <w:p w:rsidR="00656FCF" w:rsidRDefault="00656FCF" w:rsidP="00BE3FE6">
      <w:pPr>
        <w:ind w:firstLine="1260"/>
        <w:jc w:val="center"/>
        <w:rPr>
          <w:b/>
          <w:color w:val="000000"/>
          <w:lang w:val="lt-LT"/>
        </w:rPr>
      </w:pPr>
    </w:p>
    <w:p w:rsidR="00656FCF" w:rsidRDefault="00656FCF" w:rsidP="00BE3FE6">
      <w:pPr>
        <w:ind w:firstLine="1260"/>
        <w:jc w:val="center"/>
        <w:rPr>
          <w:b/>
          <w:color w:val="000000"/>
          <w:lang w:val="lt-LT"/>
        </w:rPr>
      </w:pPr>
    </w:p>
    <w:p w:rsidR="00BE3FE6" w:rsidRDefault="00BE3FE6" w:rsidP="00BE3FE6">
      <w:pPr>
        <w:ind w:firstLine="1260"/>
        <w:jc w:val="center"/>
        <w:rPr>
          <w:b/>
          <w:color w:val="000000"/>
          <w:lang w:val="lt-LT"/>
        </w:rPr>
      </w:pPr>
      <w:r w:rsidRPr="004F79B3">
        <w:rPr>
          <w:b/>
          <w:color w:val="000000"/>
          <w:lang w:val="lt-LT"/>
        </w:rPr>
        <w:t>SOCIALINĖ-PILIETINĖ VEIKLA</w:t>
      </w:r>
    </w:p>
    <w:p w:rsidR="00BE3FE6" w:rsidRDefault="00CA6C4F" w:rsidP="00CA6C4F">
      <w:pPr>
        <w:ind w:left="7776"/>
        <w:jc w:val="both"/>
        <w:rPr>
          <w:b/>
          <w:color w:val="000000"/>
          <w:lang w:val="lt-LT"/>
        </w:rPr>
      </w:pPr>
      <w:r>
        <w:rPr>
          <w:lang w:val="lt-LT"/>
        </w:rPr>
        <w:t xml:space="preserve">        </w:t>
      </w:r>
      <w:r w:rsidR="00BE3FE6">
        <w:rPr>
          <w:lang w:val="lt-LT"/>
        </w:rPr>
        <w:t xml:space="preserve">Lentelė </w:t>
      </w:r>
      <w:r w:rsidR="00BE3FE6" w:rsidRPr="00A92599">
        <w:rPr>
          <w:color w:val="000000"/>
          <w:lang w:val="lt-LT"/>
        </w:rPr>
        <w:t>Nr</w:t>
      </w:r>
      <w:r w:rsidR="00755474">
        <w:rPr>
          <w:color w:val="000000"/>
          <w:lang w:val="lt-LT"/>
        </w:rPr>
        <w: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134"/>
        <w:gridCol w:w="1276"/>
        <w:gridCol w:w="2800"/>
      </w:tblGrid>
      <w:tr w:rsidR="00BE3FE6" w:rsidRPr="0059393E" w:rsidTr="00755474">
        <w:tc>
          <w:tcPr>
            <w:tcW w:w="675" w:type="dxa"/>
            <w:shd w:val="clear" w:color="auto" w:fill="auto"/>
          </w:tcPr>
          <w:p w:rsidR="00BE3FE6" w:rsidRPr="0059393E" w:rsidRDefault="00BE3FE6" w:rsidP="00755474">
            <w:pPr>
              <w:jc w:val="both"/>
              <w:rPr>
                <w:color w:val="000000"/>
                <w:lang w:val="lt-LT"/>
              </w:rPr>
            </w:pPr>
            <w:r w:rsidRPr="0059393E">
              <w:rPr>
                <w:color w:val="000000"/>
                <w:lang w:val="lt-LT"/>
              </w:rPr>
              <w:t>Eil.Nr.</w:t>
            </w:r>
          </w:p>
        </w:tc>
        <w:tc>
          <w:tcPr>
            <w:tcW w:w="3969" w:type="dxa"/>
            <w:shd w:val="clear" w:color="auto" w:fill="auto"/>
          </w:tcPr>
          <w:p w:rsidR="00BE3FE6" w:rsidRPr="0059393E" w:rsidRDefault="00BE3FE6" w:rsidP="00755474">
            <w:pPr>
              <w:jc w:val="center"/>
              <w:rPr>
                <w:color w:val="000000"/>
                <w:lang w:val="lt-LT"/>
              </w:rPr>
            </w:pPr>
            <w:r w:rsidRPr="0059393E">
              <w:rPr>
                <w:color w:val="000000"/>
                <w:lang w:val="lt-LT"/>
              </w:rPr>
              <w:t>Veiklos pobūdis</w:t>
            </w:r>
          </w:p>
        </w:tc>
        <w:tc>
          <w:tcPr>
            <w:tcW w:w="1134" w:type="dxa"/>
            <w:shd w:val="clear" w:color="auto" w:fill="auto"/>
          </w:tcPr>
          <w:p w:rsidR="00BE3FE6" w:rsidRPr="0059393E" w:rsidRDefault="00BE3FE6" w:rsidP="00755474">
            <w:pPr>
              <w:jc w:val="center"/>
              <w:rPr>
                <w:color w:val="000000"/>
                <w:lang w:val="lt-LT"/>
              </w:rPr>
            </w:pPr>
            <w:r w:rsidRPr="0059393E">
              <w:rPr>
                <w:color w:val="000000"/>
                <w:lang w:val="lt-LT"/>
              </w:rPr>
              <w:t>Valandų skaičius</w:t>
            </w:r>
          </w:p>
        </w:tc>
        <w:tc>
          <w:tcPr>
            <w:tcW w:w="1276" w:type="dxa"/>
            <w:shd w:val="clear" w:color="auto" w:fill="auto"/>
          </w:tcPr>
          <w:p w:rsidR="00BE3FE6" w:rsidRPr="0059393E" w:rsidRDefault="00BE3FE6" w:rsidP="00755474">
            <w:pPr>
              <w:jc w:val="center"/>
              <w:rPr>
                <w:color w:val="000000"/>
                <w:lang w:val="lt-LT"/>
              </w:rPr>
            </w:pPr>
            <w:r w:rsidRPr="0059393E">
              <w:rPr>
                <w:color w:val="000000"/>
                <w:lang w:val="lt-LT"/>
              </w:rPr>
              <w:t>Klasė</w:t>
            </w:r>
          </w:p>
        </w:tc>
        <w:tc>
          <w:tcPr>
            <w:tcW w:w="2800" w:type="dxa"/>
            <w:shd w:val="clear" w:color="auto" w:fill="auto"/>
          </w:tcPr>
          <w:p w:rsidR="00BE3FE6" w:rsidRPr="0059393E" w:rsidRDefault="00BE3FE6" w:rsidP="00755474">
            <w:pPr>
              <w:jc w:val="center"/>
              <w:rPr>
                <w:b/>
                <w:color w:val="000000"/>
                <w:lang w:val="lt-LT"/>
              </w:rPr>
            </w:pPr>
            <w:r w:rsidRPr="0059393E">
              <w:rPr>
                <w:color w:val="000000"/>
                <w:lang w:val="lt-LT"/>
              </w:rPr>
              <w:t>Atsakingas asmuo</w:t>
            </w:r>
          </w:p>
        </w:tc>
      </w:tr>
      <w:tr w:rsidR="00BE3FE6" w:rsidRPr="0059393E" w:rsidTr="00755474">
        <w:tc>
          <w:tcPr>
            <w:tcW w:w="675" w:type="dxa"/>
            <w:shd w:val="clear" w:color="auto" w:fill="auto"/>
          </w:tcPr>
          <w:p w:rsidR="00BE3FE6" w:rsidRPr="0059393E" w:rsidRDefault="00BE3FE6" w:rsidP="00755474">
            <w:pPr>
              <w:jc w:val="center"/>
              <w:rPr>
                <w:color w:val="000000"/>
                <w:lang w:val="lt-LT"/>
              </w:rPr>
            </w:pPr>
            <w:r w:rsidRPr="0059393E">
              <w:rPr>
                <w:color w:val="000000"/>
                <w:lang w:val="lt-LT"/>
              </w:rPr>
              <w:t>1</w:t>
            </w:r>
          </w:p>
        </w:tc>
        <w:tc>
          <w:tcPr>
            <w:tcW w:w="3969" w:type="dxa"/>
            <w:shd w:val="clear" w:color="auto" w:fill="auto"/>
          </w:tcPr>
          <w:p w:rsidR="00BE3FE6" w:rsidRPr="0059393E" w:rsidRDefault="00BE3FE6" w:rsidP="00755474">
            <w:pPr>
              <w:jc w:val="both"/>
              <w:rPr>
                <w:color w:val="000000"/>
                <w:lang w:val="lt-LT"/>
              </w:rPr>
            </w:pPr>
            <w:r w:rsidRPr="0059393E">
              <w:rPr>
                <w:rFonts w:ascii="TimesNewRomanPSMT" w:hAnsi="TimesNewRomanPSMT" w:cs="TimesNewRomanPSMT"/>
                <w:lang w:val="lt-LT" w:eastAsia="lt-LT"/>
              </w:rPr>
              <w:t>Dekoracijų ruošimas, mokyklos bendrųjų erdvių, stendų apipavidalinimas.</w:t>
            </w:r>
          </w:p>
        </w:tc>
        <w:tc>
          <w:tcPr>
            <w:tcW w:w="1134" w:type="dxa"/>
            <w:shd w:val="clear" w:color="auto" w:fill="auto"/>
          </w:tcPr>
          <w:p w:rsidR="00BE3FE6" w:rsidRPr="0059393E" w:rsidRDefault="00BE3FE6" w:rsidP="00755474">
            <w:pPr>
              <w:jc w:val="center"/>
              <w:rPr>
                <w:color w:val="000000"/>
                <w:lang w:val="lt-LT"/>
              </w:rPr>
            </w:pPr>
            <w:r>
              <w:rPr>
                <w:color w:val="000000"/>
                <w:lang w:val="lt-LT"/>
              </w:rPr>
              <w:t>1</w:t>
            </w:r>
          </w:p>
        </w:tc>
        <w:tc>
          <w:tcPr>
            <w:tcW w:w="1276" w:type="dxa"/>
            <w:shd w:val="clear" w:color="auto" w:fill="auto"/>
          </w:tcPr>
          <w:p w:rsidR="00BE3FE6" w:rsidRPr="0059393E" w:rsidRDefault="00BE3FE6" w:rsidP="00755474">
            <w:pPr>
              <w:jc w:val="center"/>
              <w:rPr>
                <w:color w:val="000000"/>
                <w:lang w:val="lt-LT"/>
              </w:rPr>
            </w:pPr>
            <w:r>
              <w:rPr>
                <w:color w:val="000000"/>
                <w:lang w:val="lt-LT"/>
              </w:rPr>
              <w:t>6-10</w:t>
            </w:r>
          </w:p>
        </w:tc>
        <w:tc>
          <w:tcPr>
            <w:tcW w:w="2800" w:type="dxa"/>
            <w:shd w:val="clear" w:color="auto" w:fill="auto"/>
          </w:tcPr>
          <w:p w:rsidR="00BE3FE6" w:rsidRPr="0059393E" w:rsidRDefault="00BE3FE6" w:rsidP="00755474">
            <w:pPr>
              <w:jc w:val="both"/>
              <w:rPr>
                <w:color w:val="000000"/>
                <w:lang w:val="lt-LT"/>
              </w:rPr>
            </w:pPr>
            <w:r>
              <w:rPr>
                <w:color w:val="000000"/>
                <w:lang w:val="lt-LT"/>
              </w:rPr>
              <w:t>Klasių vadovai, renginių organizavimo būrelio vadovė.</w:t>
            </w:r>
          </w:p>
        </w:tc>
      </w:tr>
      <w:tr w:rsidR="00BE3FE6" w:rsidRPr="0059393E" w:rsidTr="00755474">
        <w:tc>
          <w:tcPr>
            <w:tcW w:w="675" w:type="dxa"/>
            <w:shd w:val="clear" w:color="auto" w:fill="auto"/>
          </w:tcPr>
          <w:p w:rsidR="00BE3FE6" w:rsidRPr="0059393E" w:rsidRDefault="00BE3FE6" w:rsidP="00755474">
            <w:pPr>
              <w:jc w:val="center"/>
              <w:rPr>
                <w:color w:val="000000"/>
                <w:lang w:val="lt-LT"/>
              </w:rPr>
            </w:pPr>
            <w:r w:rsidRPr="0059393E">
              <w:rPr>
                <w:color w:val="000000"/>
                <w:lang w:val="lt-LT"/>
              </w:rPr>
              <w:t>2</w:t>
            </w:r>
          </w:p>
        </w:tc>
        <w:tc>
          <w:tcPr>
            <w:tcW w:w="3969" w:type="dxa"/>
            <w:shd w:val="clear" w:color="auto" w:fill="auto"/>
          </w:tcPr>
          <w:p w:rsidR="00BE3FE6" w:rsidRPr="0059393E" w:rsidRDefault="00BE3FE6" w:rsidP="00755474">
            <w:pPr>
              <w:jc w:val="both"/>
              <w:rPr>
                <w:rFonts w:ascii="TimesNewRomanPSMT" w:hAnsi="TimesNewRomanPSMT" w:cs="TimesNewRomanPSMT"/>
                <w:lang w:val="lt-LT" w:eastAsia="lt-LT"/>
              </w:rPr>
            </w:pPr>
            <w:r w:rsidRPr="0059393E">
              <w:rPr>
                <w:rFonts w:ascii="TimesNewRomanPSMT" w:hAnsi="TimesNewRomanPSMT" w:cs="TimesNewRomanPSMT"/>
                <w:lang w:val="lt-LT" w:eastAsia="lt-LT"/>
              </w:rPr>
              <w:t>Akcija „Darom“</w:t>
            </w:r>
          </w:p>
        </w:tc>
        <w:tc>
          <w:tcPr>
            <w:tcW w:w="1134" w:type="dxa"/>
            <w:shd w:val="clear" w:color="auto" w:fill="auto"/>
          </w:tcPr>
          <w:p w:rsidR="00BE3FE6" w:rsidRPr="0059393E" w:rsidRDefault="00BE3FE6" w:rsidP="00755474">
            <w:pPr>
              <w:jc w:val="center"/>
              <w:rPr>
                <w:color w:val="000000"/>
                <w:lang w:val="lt-LT"/>
              </w:rPr>
            </w:pPr>
            <w:r>
              <w:rPr>
                <w:color w:val="000000"/>
                <w:lang w:val="lt-LT"/>
              </w:rPr>
              <w:t>4</w:t>
            </w:r>
          </w:p>
        </w:tc>
        <w:tc>
          <w:tcPr>
            <w:tcW w:w="1276" w:type="dxa"/>
            <w:shd w:val="clear" w:color="auto" w:fill="auto"/>
          </w:tcPr>
          <w:p w:rsidR="00BE3FE6" w:rsidRPr="0059393E" w:rsidRDefault="00BE3FE6" w:rsidP="00755474">
            <w:pPr>
              <w:jc w:val="center"/>
              <w:rPr>
                <w:color w:val="000000"/>
                <w:lang w:val="lt-LT"/>
              </w:rPr>
            </w:pPr>
            <w:r>
              <w:rPr>
                <w:color w:val="000000"/>
                <w:lang w:val="lt-LT"/>
              </w:rPr>
              <w:t>1-4; 6</w:t>
            </w:r>
            <w:r w:rsidRPr="0059393E">
              <w:rPr>
                <w:color w:val="000000"/>
                <w:lang w:val="lt-LT"/>
              </w:rPr>
              <w:t>-</w:t>
            </w:r>
            <w:r>
              <w:rPr>
                <w:color w:val="000000"/>
                <w:lang w:val="lt-LT"/>
              </w:rPr>
              <w:t>10</w:t>
            </w:r>
          </w:p>
        </w:tc>
        <w:tc>
          <w:tcPr>
            <w:tcW w:w="2800" w:type="dxa"/>
            <w:shd w:val="clear" w:color="auto" w:fill="auto"/>
          </w:tcPr>
          <w:p w:rsidR="00BE3FE6" w:rsidRPr="0059393E" w:rsidRDefault="00BE3FE6" w:rsidP="00755474">
            <w:pPr>
              <w:jc w:val="both"/>
              <w:rPr>
                <w:color w:val="000000"/>
                <w:lang w:val="lt-LT"/>
              </w:rPr>
            </w:pPr>
            <w:r w:rsidRPr="0059393E">
              <w:rPr>
                <w:color w:val="000000"/>
                <w:lang w:val="lt-LT"/>
              </w:rPr>
              <w:t>Klasių vadovai</w:t>
            </w:r>
          </w:p>
        </w:tc>
      </w:tr>
      <w:tr w:rsidR="00BE3FE6" w:rsidRPr="0059393E" w:rsidTr="00755474">
        <w:tc>
          <w:tcPr>
            <w:tcW w:w="675" w:type="dxa"/>
            <w:shd w:val="clear" w:color="auto" w:fill="auto"/>
          </w:tcPr>
          <w:p w:rsidR="00BE3FE6" w:rsidRPr="0059393E" w:rsidRDefault="00BE3FE6" w:rsidP="00755474">
            <w:pPr>
              <w:jc w:val="center"/>
              <w:rPr>
                <w:color w:val="000000"/>
                <w:lang w:val="lt-LT"/>
              </w:rPr>
            </w:pPr>
            <w:r w:rsidRPr="0059393E">
              <w:rPr>
                <w:color w:val="000000"/>
                <w:lang w:val="lt-LT"/>
              </w:rPr>
              <w:t>3</w:t>
            </w:r>
          </w:p>
        </w:tc>
        <w:tc>
          <w:tcPr>
            <w:tcW w:w="3969" w:type="dxa"/>
            <w:shd w:val="clear" w:color="auto" w:fill="auto"/>
          </w:tcPr>
          <w:p w:rsidR="00BE3FE6" w:rsidRPr="0059393E" w:rsidRDefault="00BE3FE6" w:rsidP="00755474">
            <w:pPr>
              <w:jc w:val="both"/>
              <w:rPr>
                <w:rFonts w:ascii="TimesNewRomanPSMT" w:hAnsi="TimesNewRomanPSMT" w:cs="TimesNewRomanPSMT"/>
                <w:lang w:val="lt-LT" w:eastAsia="lt-LT"/>
              </w:rPr>
            </w:pPr>
            <w:r w:rsidRPr="0059393E">
              <w:rPr>
                <w:rFonts w:ascii="TimesNewRomanPSMT" w:hAnsi="TimesNewRomanPSMT" w:cs="TimesNewRomanPSMT"/>
                <w:lang w:val="lt-LT" w:eastAsia="lt-LT"/>
              </w:rPr>
              <w:t>Pagalba tvarkant mokyklos biblioteką, archyvą</w:t>
            </w:r>
          </w:p>
        </w:tc>
        <w:tc>
          <w:tcPr>
            <w:tcW w:w="1134" w:type="dxa"/>
            <w:shd w:val="clear" w:color="auto" w:fill="auto"/>
          </w:tcPr>
          <w:p w:rsidR="00BE3FE6" w:rsidRPr="0059393E" w:rsidRDefault="00BE3FE6" w:rsidP="00755474">
            <w:pPr>
              <w:jc w:val="center"/>
              <w:rPr>
                <w:color w:val="000000"/>
                <w:lang w:val="lt-LT"/>
              </w:rPr>
            </w:pPr>
            <w:r>
              <w:rPr>
                <w:color w:val="000000"/>
                <w:lang w:val="lt-LT"/>
              </w:rPr>
              <w:t>1</w:t>
            </w:r>
          </w:p>
        </w:tc>
        <w:tc>
          <w:tcPr>
            <w:tcW w:w="1276" w:type="dxa"/>
            <w:shd w:val="clear" w:color="auto" w:fill="auto"/>
          </w:tcPr>
          <w:p w:rsidR="00BE3FE6" w:rsidRPr="0059393E" w:rsidRDefault="00BE3FE6" w:rsidP="00755474">
            <w:pPr>
              <w:jc w:val="center"/>
              <w:rPr>
                <w:color w:val="000000"/>
                <w:lang w:val="lt-LT"/>
              </w:rPr>
            </w:pPr>
            <w:r>
              <w:rPr>
                <w:color w:val="000000"/>
                <w:lang w:val="lt-LT"/>
              </w:rPr>
              <w:t>6</w:t>
            </w:r>
            <w:r w:rsidRPr="0059393E">
              <w:rPr>
                <w:color w:val="000000"/>
                <w:lang w:val="lt-LT"/>
              </w:rPr>
              <w:t>-</w:t>
            </w:r>
            <w:r>
              <w:rPr>
                <w:color w:val="000000"/>
                <w:lang w:val="lt-LT"/>
              </w:rPr>
              <w:t>10</w:t>
            </w:r>
          </w:p>
        </w:tc>
        <w:tc>
          <w:tcPr>
            <w:tcW w:w="2800" w:type="dxa"/>
            <w:shd w:val="clear" w:color="auto" w:fill="auto"/>
          </w:tcPr>
          <w:p w:rsidR="00BE3FE6" w:rsidRPr="0059393E" w:rsidRDefault="00BE3FE6" w:rsidP="00755474">
            <w:pPr>
              <w:jc w:val="both"/>
              <w:rPr>
                <w:color w:val="000000"/>
                <w:lang w:val="lt-LT"/>
              </w:rPr>
            </w:pPr>
            <w:r w:rsidRPr="0059393E">
              <w:rPr>
                <w:color w:val="000000"/>
                <w:lang w:val="lt-LT"/>
              </w:rPr>
              <w:t>Bibliotekininkė</w:t>
            </w:r>
          </w:p>
        </w:tc>
      </w:tr>
      <w:tr w:rsidR="00BE3FE6" w:rsidRPr="0059393E" w:rsidTr="00755474">
        <w:tc>
          <w:tcPr>
            <w:tcW w:w="675" w:type="dxa"/>
            <w:shd w:val="clear" w:color="auto" w:fill="auto"/>
          </w:tcPr>
          <w:p w:rsidR="00BE3FE6" w:rsidRPr="0059393E" w:rsidRDefault="00BE3FE6" w:rsidP="00755474">
            <w:pPr>
              <w:jc w:val="center"/>
              <w:rPr>
                <w:color w:val="000000"/>
                <w:lang w:val="lt-LT"/>
              </w:rPr>
            </w:pPr>
            <w:r>
              <w:rPr>
                <w:color w:val="000000"/>
                <w:lang w:val="lt-LT"/>
              </w:rPr>
              <w:t>4</w:t>
            </w:r>
          </w:p>
        </w:tc>
        <w:tc>
          <w:tcPr>
            <w:tcW w:w="3969" w:type="dxa"/>
            <w:shd w:val="clear" w:color="auto" w:fill="auto"/>
          </w:tcPr>
          <w:p w:rsidR="00BE3FE6" w:rsidRPr="0059393E" w:rsidRDefault="00BE3FE6" w:rsidP="00755474">
            <w:pPr>
              <w:suppressAutoHyphens w:val="0"/>
              <w:autoSpaceDE w:val="0"/>
              <w:autoSpaceDN w:val="0"/>
              <w:adjustRightInd w:val="0"/>
              <w:rPr>
                <w:rFonts w:ascii="TimesNewRomanPSMT" w:hAnsi="TimesNewRomanPSMT" w:cs="TimesNewRomanPSMT"/>
                <w:lang w:val="lt-LT" w:eastAsia="lt-LT"/>
              </w:rPr>
            </w:pPr>
            <w:r w:rsidRPr="0059393E">
              <w:rPr>
                <w:rFonts w:ascii="TimesNewRomanPSMT" w:hAnsi="TimesNewRomanPSMT" w:cs="TimesNewRomanPSMT"/>
                <w:lang w:val="lt-LT" w:eastAsia="lt-LT"/>
              </w:rPr>
              <w:t>Kapinių, parkų, tvarkymas</w:t>
            </w:r>
          </w:p>
        </w:tc>
        <w:tc>
          <w:tcPr>
            <w:tcW w:w="1134" w:type="dxa"/>
            <w:shd w:val="clear" w:color="auto" w:fill="auto"/>
          </w:tcPr>
          <w:p w:rsidR="00BE3FE6" w:rsidRPr="0059393E" w:rsidRDefault="00BE3FE6" w:rsidP="00755474">
            <w:pPr>
              <w:jc w:val="center"/>
              <w:rPr>
                <w:color w:val="000000"/>
                <w:lang w:val="lt-LT"/>
              </w:rPr>
            </w:pPr>
            <w:r>
              <w:rPr>
                <w:color w:val="000000"/>
                <w:lang w:val="lt-LT"/>
              </w:rPr>
              <w:t>2</w:t>
            </w:r>
          </w:p>
        </w:tc>
        <w:tc>
          <w:tcPr>
            <w:tcW w:w="1276" w:type="dxa"/>
            <w:shd w:val="clear" w:color="auto" w:fill="auto"/>
          </w:tcPr>
          <w:p w:rsidR="00BE3FE6" w:rsidRPr="0059393E" w:rsidRDefault="00BE3FE6" w:rsidP="00755474">
            <w:pPr>
              <w:jc w:val="center"/>
              <w:rPr>
                <w:color w:val="000000"/>
                <w:lang w:val="lt-LT"/>
              </w:rPr>
            </w:pPr>
            <w:r>
              <w:rPr>
                <w:color w:val="000000"/>
                <w:lang w:val="lt-LT"/>
              </w:rPr>
              <w:t>6-10</w:t>
            </w:r>
          </w:p>
        </w:tc>
        <w:tc>
          <w:tcPr>
            <w:tcW w:w="2800" w:type="dxa"/>
            <w:shd w:val="clear" w:color="auto" w:fill="auto"/>
          </w:tcPr>
          <w:p w:rsidR="00BE3FE6" w:rsidRPr="0059393E" w:rsidRDefault="00BE3FE6" w:rsidP="00755474">
            <w:pPr>
              <w:jc w:val="both"/>
              <w:rPr>
                <w:color w:val="000000"/>
                <w:lang w:val="lt-LT"/>
              </w:rPr>
            </w:pPr>
            <w:r w:rsidRPr="0059393E">
              <w:rPr>
                <w:color w:val="000000"/>
                <w:lang w:val="lt-LT"/>
              </w:rPr>
              <w:t>Klasių vadovai</w:t>
            </w:r>
          </w:p>
        </w:tc>
      </w:tr>
      <w:tr w:rsidR="00BE3FE6" w:rsidRPr="0059393E" w:rsidTr="00755474">
        <w:tc>
          <w:tcPr>
            <w:tcW w:w="675" w:type="dxa"/>
            <w:shd w:val="clear" w:color="auto" w:fill="auto"/>
          </w:tcPr>
          <w:p w:rsidR="00BE3FE6" w:rsidRPr="0059393E" w:rsidRDefault="00BE3FE6" w:rsidP="00755474">
            <w:pPr>
              <w:jc w:val="center"/>
              <w:rPr>
                <w:color w:val="000000"/>
                <w:lang w:val="lt-LT"/>
              </w:rPr>
            </w:pPr>
            <w:r>
              <w:rPr>
                <w:color w:val="000000"/>
                <w:lang w:val="lt-LT"/>
              </w:rPr>
              <w:t>5</w:t>
            </w:r>
          </w:p>
        </w:tc>
        <w:tc>
          <w:tcPr>
            <w:tcW w:w="3969" w:type="dxa"/>
            <w:shd w:val="clear" w:color="auto" w:fill="auto"/>
          </w:tcPr>
          <w:p w:rsidR="00BE3FE6" w:rsidRPr="0059393E" w:rsidRDefault="00BE3FE6" w:rsidP="00755474">
            <w:pPr>
              <w:suppressAutoHyphens w:val="0"/>
              <w:autoSpaceDE w:val="0"/>
              <w:autoSpaceDN w:val="0"/>
              <w:adjustRightInd w:val="0"/>
              <w:rPr>
                <w:rFonts w:ascii="TimesNewRomanPSMT" w:hAnsi="TimesNewRomanPSMT" w:cs="TimesNewRomanPSMT"/>
                <w:lang w:val="lt-LT" w:eastAsia="lt-LT"/>
              </w:rPr>
            </w:pPr>
            <w:r>
              <w:rPr>
                <w:rFonts w:ascii="TimesNewRomanPSMT" w:hAnsi="TimesNewRomanPSMT" w:cs="TimesNewRomanPSMT"/>
                <w:lang w:val="lt-LT" w:eastAsia="lt-LT"/>
              </w:rPr>
              <w:t>Savitvarkos dienos mokykloje.</w:t>
            </w:r>
          </w:p>
        </w:tc>
        <w:tc>
          <w:tcPr>
            <w:tcW w:w="1134" w:type="dxa"/>
            <w:shd w:val="clear" w:color="auto" w:fill="auto"/>
          </w:tcPr>
          <w:p w:rsidR="00BE3FE6" w:rsidRPr="0059393E" w:rsidRDefault="00BE3FE6" w:rsidP="00755474">
            <w:pPr>
              <w:jc w:val="center"/>
              <w:rPr>
                <w:color w:val="000000"/>
                <w:lang w:val="lt-LT"/>
              </w:rPr>
            </w:pPr>
            <w:r>
              <w:rPr>
                <w:color w:val="000000"/>
                <w:lang w:val="lt-LT"/>
              </w:rPr>
              <w:t>2</w:t>
            </w:r>
          </w:p>
        </w:tc>
        <w:tc>
          <w:tcPr>
            <w:tcW w:w="1276" w:type="dxa"/>
            <w:shd w:val="clear" w:color="auto" w:fill="auto"/>
          </w:tcPr>
          <w:p w:rsidR="00BE3FE6" w:rsidRPr="0059393E" w:rsidRDefault="00BE3FE6" w:rsidP="00755474">
            <w:pPr>
              <w:jc w:val="center"/>
              <w:rPr>
                <w:color w:val="000000"/>
                <w:lang w:val="lt-LT"/>
              </w:rPr>
            </w:pPr>
            <w:r>
              <w:rPr>
                <w:color w:val="000000"/>
                <w:lang w:val="lt-LT"/>
              </w:rPr>
              <w:t>1-4; 6-10</w:t>
            </w:r>
          </w:p>
        </w:tc>
        <w:tc>
          <w:tcPr>
            <w:tcW w:w="2800" w:type="dxa"/>
            <w:shd w:val="clear" w:color="auto" w:fill="auto"/>
          </w:tcPr>
          <w:p w:rsidR="00BE3FE6" w:rsidRPr="0059393E" w:rsidRDefault="00BE3FE6" w:rsidP="00755474">
            <w:pPr>
              <w:jc w:val="both"/>
              <w:rPr>
                <w:color w:val="000000"/>
                <w:lang w:val="lt-LT"/>
              </w:rPr>
            </w:pPr>
            <w:r w:rsidRPr="0059393E">
              <w:rPr>
                <w:color w:val="000000"/>
                <w:lang w:val="lt-LT"/>
              </w:rPr>
              <w:t>Klasių vadovai</w:t>
            </w:r>
          </w:p>
        </w:tc>
      </w:tr>
    </w:tbl>
    <w:p w:rsidR="00BE3FE6" w:rsidRPr="000863C3" w:rsidRDefault="00BE3FE6" w:rsidP="00BE3FE6">
      <w:pPr>
        <w:jc w:val="both"/>
        <w:rPr>
          <w:b/>
          <w:color w:val="000000"/>
          <w:lang w:val="lt-LT"/>
        </w:rPr>
      </w:pPr>
    </w:p>
    <w:p w:rsidR="00BE3FE6" w:rsidRPr="004A2D4B" w:rsidRDefault="00BE3FE6" w:rsidP="00B95988">
      <w:pPr>
        <w:widowControl w:val="0"/>
        <w:overflowPunct w:val="0"/>
        <w:autoSpaceDE w:val="0"/>
        <w:autoSpaceDN w:val="0"/>
        <w:adjustRightInd w:val="0"/>
        <w:ind w:firstLine="851"/>
        <w:jc w:val="both"/>
        <w:rPr>
          <w:lang w:val="lt-LT"/>
        </w:rPr>
      </w:pPr>
    </w:p>
    <w:p w:rsidR="00B95988" w:rsidRPr="004A2D4B" w:rsidRDefault="00B95988" w:rsidP="00B95988">
      <w:pPr>
        <w:ind w:firstLine="851"/>
        <w:jc w:val="both"/>
        <w:rPr>
          <w:lang w:val="lt-LT"/>
        </w:rPr>
      </w:pPr>
      <w:r w:rsidRPr="004A2D4B">
        <w:rPr>
          <w:lang w:val="lt-LT"/>
        </w:rPr>
        <w:t xml:space="preserve">19.4. socialinė–pilietinė veikla vertinama mokslo metams pasibaigus „įskaityta“,  atlikus ir pateikus duomenis reikiamam valandų skaičiui ar „neįskaityta“; </w:t>
      </w:r>
    </w:p>
    <w:p w:rsidR="00B95988" w:rsidRPr="004A2D4B" w:rsidRDefault="00B95988" w:rsidP="00B95988">
      <w:pPr>
        <w:ind w:firstLine="851"/>
        <w:jc w:val="both"/>
        <w:rPr>
          <w:lang w:val="lt-LT"/>
        </w:rPr>
      </w:pPr>
      <w:r w:rsidRPr="004A2D4B">
        <w:rPr>
          <w:lang w:val="lt-LT"/>
        </w:rPr>
        <w:t>19.5. klasės vadovas dienyne  „Socialinė–pilietinė veikla“ pildo klasės mokinių veiklas, pusmečio ir metų pabaigoje suveda rezultatus ir juos aptaria su ugdytiniais;</w:t>
      </w:r>
    </w:p>
    <w:p w:rsidR="00B95988" w:rsidRPr="004A2D4B" w:rsidRDefault="00B95988" w:rsidP="00B95988">
      <w:pPr>
        <w:ind w:firstLine="851"/>
        <w:jc w:val="both"/>
        <w:rPr>
          <w:lang w:val="lt-LT"/>
        </w:rPr>
      </w:pPr>
      <w:r w:rsidRPr="004A2D4B">
        <w:rPr>
          <w:lang w:val="lt-LT"/>
        </w:rPr>
        <w:t>19.6. einamaisiais mokslo metais išvykstančiajam iš mokyklos mokiniui įrašomas socialinės – pilietinės veiklos atliktų valandų skaičius.</w:t>
      </w:r>
    </w:p>
    <w:p w:rsidR="00B95988" w:rsidRPr="004A2D4B" w:rsidRDefault="00B95988" w:rsidP="00B95988">
      <w:pPr>
        <w:ind w:firstLine="851"/>
        <w:jc w:val="both"/>
        <w:rPr>
          <w:lang w:val="lt-LT"/>
        </w:rPr>
      </w:pPr>
    </w:p>
    <w:p w:rsidR="00B95988" w:rsidRDefault="00B95988" w:rsidP="00B95988">
      <w:pPr>
        <w:tabs>
          <w:tab w:val="left" w:pos="851"/>
        </w:tabs>
        <w:autoSpaceDE w:val="0"/>
        <w:autoSpaceDN w:val="0"/>
        <w:adjustRightInd w:val="0"/>
        <w:jc w:val="center"/>
        <w:rPr>
          <w:b/>
          <w:bCs/>
          <w:lang w:val="lt-LT"/>
        </w:rPr>
      </w:pPr>
      <w:r>
        <w:rPr>
          <w:b/>
          <w:bCs/>
          <w:lang w:val="lt-LT"/>
        </w:rPr>
        <w:t>PENKTASIS SKYRIUS</w:t>
      </w:r>
    </w:p>
    <w:p w:rsidR="00B95988" w:rsidRDefault="00B95988" w:rsidP="00B95988">
      <w:pPr>
        <w:tabs>
          <w:tab w:val="left" w:pos="851"/>
        </w:tabs>
        <w:autoSpaceDE w:val="0"/>
        <w:autoSpaceDN w:val="0"/>
        <w:adjustRightInd w:val="0"/>
        <w:jc w:val="center"/>
        <w:rPr>
          <w:b/>
          <w:bCs/>
          <w:lang w:val="lt-LT"/>
        </w:rPr>
      </w:pPr>
      <w:r>
        <w:rPr>
          <w:b/>
          <w:bCs/>
          <w:lang w:val="lt-LT"/>
        </w:rPr>
        <w:t>MOKINIŲ MOKYMOSI KRŪVIO REGULIAVIMAS</w:t>
      </w:r>
    </w:p>
    <w:p w:rsidR="00B95988" w:rsidRDefault="00B95988" w:rsidP="00B95988">
      <w:pPr>
        <w:tabs>
          <w:tab w:val="left" w:pos="851"/>
        </w:tabs>
        <w:autoSpaceDE w:val="0"/>
        <w:autoSpaceDN w:val="0"/>
        <w:adjustRightInd w:val="0"/>
        <w:ind w:firstLine="851"/>
        <w:jc w:val="center"/>
        <w:rPr>
          <w:b/>
          <w:bCs/>
          <w:lang w:val="lt-LT"/>
        </w:rPr>
      </w:pPr>
    </w:p>
    <w:p w:rsidR="00B95988" w:rsidRDefault="00B95988" w:rsidP="00B95988">
      <w:pPr>
        <w:tabs>
          <w:tab w:val="left" w:pos="720"/>
        </w:tabs>
        <w:ind w:firstLine="851"/>
        <w:jc w:val="both"/>
        <w:rPr>
          <w:lang w:val="lt-LT"/>
        </w:rPr>
      </w:pPr>
      <w:r>
        <w:rPr>
          <w:lang w:val="lt-LT"/>
        </w:rPr>
        <w:t>20. Pradinio ugdymo programoje ugdymo procesą organizuojant pamoka nepertraukiamas ugdymo(si) proceso laikas 1–4 kl. numatomas vadovaujantis Lietuvos higienos norma HN 21:2017 „Mokykla, vykdanti bendrojo ugdymo programas. Bendrieji sveikatos saugos reikalavimai“, patvirtinta Lietuvos Respublikos sveikatos apsaugos ministro 2017 m. kovo 13 d. įsakymu Nr. V-284 „Dėl Lietuvos higienos normos HN 21:2017 „Mokykla, vykdanti bendrojo ugdymo  programas. Bendrieji sveikatos saugos reikalavimai “ patvirtinimo“.</w:t>
      </w:r>
    </w:p>
    <w:p w:rsidR="00B95988" w:rsidRDefault="00B95988" w:rsidP="00B95988">
      <w:pPr>
        <w:tabs>
          <w:tab w:val="left" w:pos="720"/>
        </w:tabs>
        <w:ind w:firstLine="851"/>
        <w:jc w:val="both"/>
        <w:outlineLvl w:val="0"/>
        <w:rPr>
          <w:lang w:val="lt-LT"/>
        </w:rPr>
      </w:pPr>
      <w:r>
        <w:rPr>
          <w:lang w:val="lt-LT"/>
        </w:rPr>
        <w:t>21. Mokiniui, kuris mokosi pagal pagrindinio ugdymo programą, negali būti daugiau kaip 7 pamokos per dieną. Mokiniui mokymosi krūvis per savaitę paskirstytas proporcingai. Tausojant mokinio sveikatą, mokykloje mokinių mokymosi krūviai reguliuojami pagal mokyklos „Mokinių mokymosi krūvių reguliavimo tvarką“. Mokyklos direktorius organizuoja mokyklos veiklą, susijusią su mokinių mokymosi krūvių reguliavimu:</w:t>
      </w:r>
    </w:p>
    <w:p w:rsidR="00B95988" w:rsidRDefault="00B95988" w:rsidP="00B95988">
      <w:pPr>
        <w:tabs>
          <w:tab w:val="left" w:pos="720"/>
        </w:tabs>
        <w:ind w:firstLine="851"/>
        <w:jc w:val="both"/>
        <w:outlineLvl w:val="0"/>
        <w:rPr>
          <w:lang w:val="lt-LT"/>
        </w:rPr>
      </w:pPr>
      <w:r>
        <w:rPr>
          <w:lang w:val="lt-LT"/>
        </w:rPr>
        <w:t>21.1. organizuoja mokytojų bendradarbiavimą sprendžiant mokinių mokymosi motyvacijos ir mokymosi krūvio optimizavimo klausimus;</w:t>
      </w:r>
    </w:p>
    <w:p w:rsidR="00B95988" w:rsidRDefault="00B95988" w:rsidP="00B95988">
      <w:pPr>
        <w:tabs>
          <w:tab w:val="left" w:pos="720"/>
        </w:tabs>
        <w:ind w:firstLine="851"/>
        <w:jc w:val="both"/>
        <w:outlineLvl w:val="0"/>
        <w:rPr>
          <w:lang w:val="lt-LT"/>
        </w:rPr>
      </w:pPr>
      <w:r>
        <w:rPr>
          <w:lang w:val="lt-LT"/>
        </w:rPr>
        <w:t>21.2. vykdo mokinių mokymosi krūvio bei mokiniams skiriamų namų darbų stebėseną ir kontrolę:</w:t>
      </w:r>
    </w:p>
    <w:p w:rsidR="00B95988" w:rsidRDefault="00B95988" w:rsidP="00B95988">
      <w:pPr>
        <w:tabs>
          <w:tab w:val="left" w:pos="720"/>
        </w:tabs>
        <w:ind w:firstLine="851"/>
        <w:jc w:val="both"/>
        <w:outlineLvl w:val="0"/>
        <w:rPr>
          <w:lang w:val="lt-LT"/>
        </w:rPr>
      </w:pPr>
      <w:r>
        <w:rPr>
          <w:lang w:val="lt-LT"/>
        </w:rPr>
        <w:t>21.2.1. namų darbų skyrimą ir kontrolinių užduočių atlikimą klasėje dirbantys mokytojai derina tarpusavyje;</w:t>
      </w:r>
    </w:p>
    <w:p w:rsidR="00B95988" w:rsidRDefault="00B95988" w:rsidP="00B95988">
      <w:pPr>
        <w:tabs>
          <w:tab w:val="left" w:pos="720"/>
        </w:tabs>
        <w:ind w:firstLine="851"/>
        <w:jc w:val="both"/>
        <w:outlineLvl w:val="0"/>
        <w:rPr>
          <w:lang w:val="lt-LT"/>
        </w:rPr>
      </w:pPr>
      <w:r>
        <w:rPr>
          <w:lang w:val="lt-LT"/>
        </w:rPr>
        <w:t>21.2.3. namų darbai neužduodami atostogoms ir nebūtų skiriami dėl įvairių priežasčių neįvykusių pamokų turiniui įgyvendinti;</w:t>
      </w:r>
    </w:p>
    <w:p w:rsidR="00B95988" w:rsidRDefault="00B95988" w:rsidP="00B95988">
      <w:pPr>
        <w:tabs>
          <w:tab w:val="left" w:pos="720"/>
        </w:tabs>
        <w:ind w:firstLine="851"/>
        <w:jc w:val="both"/>
        <w:outlineLvl w:val="0"/>
        <w:rPr>
          <w:lang w:val="lt-LT"/>
        </w:rPr>
      </w:pPr>
      <w:r>
        <w:rPr>
          <w:lang w:val="lt-LT"/>
        </w:rPr>
        <w:t>21.3. užtikrinama, kad mokiniams per dieną nebūtų skiriamas daugiau kaip 1 kontrolinis darbas, apie kontrolinį darbą mokinius būtina informuoti ne vėliau kaip prieš savaitę. Kontroliniai darbai nerašomi po ligos, atostogų, nerekomenduojami po šventinių dienų;</w:t>
      </w:r>
    </w:p>
    <w:p w:rsidR="00B95988" w:rsidRDefault="00B95988" w:rsidP="00B95988">
      <w:pPr>
        <w:tabs>
          <w:tab w:val="left" w:pos="709"/>
        </w:tabs>
        <w:ind w:firstLine="851"/>
        <w:jc w:val="both"/>
        <w:outlineLvl w:val="0"/>
      </w:pPr>
      <w:r>
        <w:rPr>
          <w:lang w:val="lt-LT"/>
        </w:rPr>
        <w:t>21.4. penktadieniais vedamos tik penkios pamokos.</w:t>
      </w:r>
      <w:r>
        <w:tab/>
      </w:r>
    </w:p>
    <w:p w:rsidR="00B95988" w:rsidRPr="004A2D4B" w:rsidRDefault="00B95988" w:rsidP="00B95988">
      <w:pPr>
        <w:tabs>
          <w:tab w:val="left" w:pos="709"/>
        </w:tabs>
        <w:ind w:firstLine="851"/>
        <w:jc w:val="both"/>
        <w:outlineLvl w:val="0"/>
        <w:rPr>
          <w:lang w:val="lt-LT"/>
        </w:rPr>
      </w:pPr>
      <w:r w:rsidRPr="004A2D4B">
        <w:rPr>
          <w:lang w:val="lt-LT"/>
        </w:rPr>
        <w:t xml:space="preserve">22. Mokymosi pagalbai skiriama trumpalaikių ar ilgalaikių konsultacijų. Trumpalaikės konsultacijos (trumpesnės už pamokos trukmę) neįskaitomos į mokinio mokymosi krūvį, o </w:t>
      </w:r>
      <w:r w:rsidRPr="004A2D4B">
        <w:rPr>
          <w:lang w:val="lt-LT"/>
        </w:rPr>
        <w:lastRenderedPageBreak/>
        <w:t>ilgalaikės (trukmė lygi pamokos trukmei) įskaitomos į mokymosi krūvį.</w:t>
      </w:r>
      <w:r w:rsidR="00FE01C8">
        <w:rPr>
          <w:lang w:val="lt-LT"/>
        </w:rPr>
        <w:t xml:space="preserve"> </w:t>
      </w:r>
      <w:r w:rsidRPr="004A2D4B">
        <w:rPr>
          <w:lang w:val="lt-LT"/>
        </w:rPr>
        <w:t>Mokinių tėvai (globėjai, rūpintojai) informuojami apie mokiniui siūlomą suteikti mokymosi pagalbą, apie mokinio daromą pažangą.</w:t>
      </w:r>
    </w:p>
    <w:p w:rsidR="00B95988" w:rsidRPr="004A2D4B" w:rsidRDefault="00B95988" w:rsidP="00B95988">
      <w:pPr>
        <w:tabs>
          <w:tab w:val="left" w:pos="709"/>
        </w:tabs>
        <w:ind w:firstLine="851"/>
        <w:jc w:val="both"/>
        <w:outlineLvl w:val="0"/>
        <w:rPr>
          <w:lang w:val="lt-LT"/>
        </w:rPr>
      </w:pPr>
      <w:r w:rsidRPr="004A2D4B">
        <w:rPr>
          <w:lang w:val="lt-LT"/>
        </w:rPr>
        <w:t>23. Mokinys mokyklos vadovo įsakymu gali būti atleidžiamas nuo pamokų tų dalykų, kurių jis yra nacionalinių ar tarptautinių olimpiadų, konkursų per einamuosius mokslo metus nugalėtojas: nuo dailės, muzikos, šokio, kūno kultūros,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Sprendimas priimamas dalyko, nuo kurio pamokų mokinys atleidžiamas, mokytojui susipažinus su formalųjį švietimą papildančio ugdymo ar neformaliojo vaikų švietimo programomis.</w:t>
      </w:r>
      <w:r w:rsidR="004C7D1A">
        <w:rPr>
          <w:lang w:val="lt-LT"/>
        </w:rPr>
        <w:t xml:space="preserve"> </w:t>
      </w:r>
      <w:r w:rsidRPr="004A2D4B">
        <w:rPr>
          <w:lang w:val="lt-LT"/>
        </w:rPr>
        <w:t>Šių programų turinys turi derėti su bendrųjų programų turiniu.</w:t>
      </w:r>
    </w:p>
    <w:p w:rsidR="00B95988" w:rsidRPr="004A2D4B" w:rsidRDefault="00B95988" w:rsidP="00B95988">
      <w:pPr>
        <w:tabs>
          <w:tab w:val="left" w:pos="709"/>
        </w:tabs>
        <w:ind w:firstLine="851"/>
        <w:jc w:val="both"/>
        <w:outlineLvl w:val="0"/>
        <w:rPr>
          <w:lang w:val="lt-LT"/>
        </w:rPr>
      </w:pPr>
      <w:r w:rsidRPr="004A2D4B">
        <w:rPr>
          <w:lang w:val="lt-LT"/>
        </w:rPr>
        <w:t>24. Mokinys, atleistas nuo atitinkamų menų ar sporto srities dalykų pamokų, jų metu gali užsiimti kita veikla arba mokytis individualiai. Mokykla užtikrina nuo pamokų atleistų mokinių saugumą ir užimtumą.</w:t>
      </w:r>
      <w:r w:rsidR="004C7D1A">
        <w:rPr>
          <w:lang w:val="lt-LT"/>
        </w:rPr>
        <w:t xml:space="preserve"> </w:t>
      </w:r>
      <w:r w:rsidRPr="004A2D4B">
        <w:rPr>
          <w:lang w:val="lt-LT"/>
        </w:rPr>
        <w:t>Kai šios pamokos pagal pamokų tvarkaraštį yra pirmosios ar paskutinės, už mokinių saugumą atsako tėvai (globėjai, rūpintojai). Apie tai mokykla informuoja tėvus.</w:t>
      </w:r>
    </w:p>
    <w:p w:rsidR="00B95988" w:rsidRPr="004A2D4B" w:rsidRDefault="00B95988" w:rsidP="00B95988">
      <w:pPr>
        <w:tabs>
          <w:tab w:val="left" w:pos="709"/>
        </w:tabs>
        <w:ind w:firstLine="851"/>
        <w:jc w:val="both"/>
        <w:outlineLvl w:val="0"/>
        <w:rPr>
          <w:lang w:val="lt-LT"/>
        </w:rPr>
      </w:pPr>
      <w:r w:rsidRPr="004A2D4B">
        <w:rPr>
          <w:lang w:val="lt-LT"/>
        </w:rPr>
        <w:t>25. Mokykloje susitarta dėl menų ir sporto srities ar kūno kultūros dalykų, konvertavimo į pažymiais pagal dešimtbalę vertinimo sistemą.</w:t>
      </w:r>
    </w:p>
    <w:p w:rsidR="00B95988" w:rsidRDefault="00B95988" w:rsidP="00B95988">
      <w:pPr>
        <w:tabs>
          <w:tab w:val="left" w:pos="720"/>
        </w:tabs>
        <w:ind w:firstLine="851"/>
        <w:jc w:val="both"/>
        <w:outlineLvl w:val="0"/>
        <w:rPr>
          <w:lang w:val="lt-LT"/>
        </w:rPr>
      </w:pPr>
    </w:p>
    <w:p w:rsidR="00B95988" w:rsidRDefault="00B95988" w:rsidP="00B95988">
      <w:pPr>
        <w:tabs>
          <w:tab w:val="left" w:pos="851"/>
        </w:tabs>
        <w:autoSpaceDE w:val="0"/>
        <w:autoSpaceDN w:val="0"/>
        <w:adjustRightInd w:val="0"/>
        <w:jc w:val="center"/>
        <w:rPr>
          <w:b/>
          <w:bCs/>
          <w:lang w:val="lt-LT"/>
        </w:rPr>
      </w:pPr>
      <w:r>
        <w:rPr>
          <w:b/>
          <w:bCs/>
          <w:lang w:val="lt-LT"/>
        </w:rPr>
        <w:t>ŠEŠTASIS SKYRIUS</w:t>
      </w:r>
    </w:p>
    <w:p w:rsidR="00B95988" w:rsidRDefault="00B95988" w:rsidP="00B95988">
      <w:pPr>
        <w:widowControl w:val="0"/>
        <w:tabs>
          <w:tab w:val="num" w:pos="1080"/>
        </w:tabs>
        <w:overflowPunct w:val="0"/>
        <w:autoSpaceDE w:val="0"/>
        <w:autoSpaceDN w:val="0"/>
        <w:adjustRightInd w:val="0"/>
        <w:spacing w:line="228" w:lineRule="auto"/>
        <w:jc w:val="center"/>
        <w:rPr>
          <w:b/>
          <w:lang w:val="lt-LT"/>
        </w:rPr>
      </w:pPr>
      <w:r>
        <w:rPr>
          <w:b/>
          <w:lang w:val="lt-LT"/>
        </w:rPr>
        <w:t>MOKINIŲ MOKYMOSI PASIEKIMŲ IR PAŽANGOS VERTINIMAS</w:t>
      </w:r>
    </w:p>
    <w:p w:rsidR="00B95988" w:rsidRDefault="00B95988" w:rsidP="00B95988">
      <w:pPr>
        <w:autoSpaceDE w:val="0"/>
        <w:autoSpaceDN w:val="0"/>
        <w:adjustRightInd w:val="0"/>
        <w:jc w:val="both"/>
        <w:rPr>
          <w:lang w:val="lt-LT" w:eastAsia="lt-LT"/>
        </w:rPr>
      </w:pPr>
    </w:p>
    <w:p w:rsidR="00B95988" w:rsidRDefault="00B95988" w:rsidP="00B95988">
      <w:pPr>
        <w:tabs>
          <w:tab w:val="left" w:pos="851"/>
        </w:tabs>
        <w:autoSpaceDE w:val="0"/>
        <w:autoSpaceDN w:val="0"/>
        <w:adjustRightInd w:val="0"/>
        <w:jc w:val="both"/>
        <w:rPr>
          <w:lang w:val="lt-LT"/>
        </w:rPr>
      </w:pPr>
      <w:r>
        <w:rPr>
          <w:lang w:val="lt-LT"/>
        </w:rPr>
        <w:tab/>
        <w:t xml:space="preserve">26. Vertinant mokinių pažangą ir pasiekimus ugdymo procese vadovaujamasi bendrosiomis programomis, Mokinių pažangos ir pasiekimų vertinimo samprata, patvirtinta Lietuvos Respublikos švietimo ir Mokslo ministro </w:t>
      </w:r>
      <w:smartTag w:uri="urn:schemas-microsoft-com:office:smarttags" w:element="metricconverter">
        <w:smartTagPr>
          <w:attr w:name="ProductID" w:val="2004 m"/>
        </w:smartTagPr>
        <w:r>
          <w:rPr>
            <w:lang w:val="lt-LT"/>
          </w:rPr>
          <w:t>2004 m</w:t>
        </w:r>
      </w:smartTag>
      <w:r>
        <w:rPr>
          <w:lang w:val="lt-LT"/>
        </w:rPr>
        <w:t xml:space="preserve">. vasario 25 d. įsakymu Nr. ISAK-256 (Žin., 2004, Nr. 35-1150) ir </w:t>
      </w:r>
      <w:smartTag w:uri="urn:schemas-microsoft-com:office:smarttags" w:element="metricconverter">
        <w:smartTagPr>
          <w:attr w:name="ProductID" w:val="2011 m"/>
        </w:smartTagPr>
        <w:r>
          <w:rPr>
            <w:lang w:val="lt-LT"/>
          </w:rPr>
          <w:t>2011 m</w:t>
        </w:r>
      </w:smartTag>
      <w:r>
        <w:rPr>
          <w:lang w:val="lt-LT"/>
        </w:rPr>
        <w:t>. rugpjūčio 31d. direktoriaus įsakymu Nr. V-67, patvirtintu Marcinkonių pagrindinės mokyklos mokinių pažangos ir pasiekimų vertinimo tvarkos aprašu“.</w:t>
      </w:r>
    </w:p>
    <w:p w:rsidR="00B95988" w:rsidRDefault="00B95988" w:rsidP="00B95988">
      <w:pPr>
        <w:tabs>
          <w:tab w:val="left" w:pos="851"/>
        </w:tabs>
        <w:autoSpaceDE w:val="0"/>
        <w:autoSpaceDN w:val="0"/>
        <w:adjustRightInd w:val="0"/>
        <w:ind w:firstLine="851"/>
        <w:jc w:val="both"/>
        <w:rPr>
          <w:lang w:val="lt-LT"/>
        </w:rPr>
      </w:pPr>
      <w:r>
        <w:rPr>
          <w:lang w:val="lt-LT"/>
        </w:rPr>
        <w:t xml:space="preserve">27. Mokykloje yra parengtas ir direktoriaus </w:t>
      </w:r>
      <w:smartTag w:uri="urn:schemas-microsoft-com:office:smarttags" w:element="metricconverter">
        <w:smartTagPr>
          <w:attr w:name="ProductID" w:val="2011 m"/>
        </w:smartTagPr>
        <w:r>
          <w:rPr>
            <w:lang w:val="lt-LT"/>
          </w:rPr>
          <w:t>2011 m</w:t>
        </w:r>
      </w:smartTag>
      <w:r>
        <w:rPr>
          <w:lang w:val="lt-LT"/>
        </w:rPr>
        <w:t>. rugpjūčio 31d. įsakymu Nr. V-67 patvirtintas Marcinkonių pagrindinės mokyklos mokinių pažangos ir pasiekimų vertinimo tvarkos aprašu, jis yra paskeltas mokyklos internetinėje svetainėje.</w:t>
      </w:r>
    </w:p>
    <w:p w:rsidR="00B95988" w:rsidRDefault="00B95988" w:rsidP="00B95988">
      <w:pPr>
        <w:tabs>
          <w:tab w:val="left" w:pos="851"/>
        </w:tabs>
        <w:autoSpaceDE w:val="0"/>
        <w:autoSpaceDN w:val="0"/>
        <w:adjustRightInd w:val="0"/>
        <w:ind w:firstLine="851"/>
        <w:jc w:val="both"/>
        <w:rPr>
          <w:lang w:val="lt-LT"/>
        </w:rPr>
      </w:pPr>
      <w:r>
        <w:rPr>
          <w:lang w:val="lt-LT"/>
        </w:rPr>
        <w:t>28. naujai į mokyklą atvykusiems mokiniams skiriamas vieno mėnesio trukmės adaptacinis laikotarpis. Šiuo laikotarpiu jie nevertinami, jiems neskiriami kontroliniai darba</w:t>
      </w:r>
      <w:smartTag w:uri="urn:schemas-microsoft-com:office:smarttags" w:element="PersonName">
        <w:r>
          <w:rPr>
            <w:lang w:val="lt-LT"/>
          </w:rPr>
          <w:t>i.</w:t>
        </w:r>
      </w:smartTag>
    </w:p>
    <w:p w:rsidR="00B95988" w:rsidRDefault="00B95988" w:rsidP="00B95988">
      <w:pPr>
        <w:tabs>
          <w:tab w:val="left" w:pos="851"/>
        </w:tabs>
        <w:autoSpaceDE w:val="0"/>
        <w:autoSpaceDN w:val="0"/>
        <w:adjustRightInd w:val="0"/>
        <w:ind w:firstLine="851"/>
        <w:jc w:val="both"/>
        <w:rPr>
          <w:color w:val="000000"/>
          <w:lang w:val="lt-LT"/>
        </w:rPr>
      </w:pPr>
      <w:r>
        <w:rPr>
          <w:color w:val="000000"/>
          <w:lang w:val="lt-LT"/>
        </w:rPr>
        <w:t>29. Planuodamas ugdymo turinį mokytojas planuoja ir mokinių pažangos ir pasiekimų vertinimą, jį sieja su mokymo (-si) tikslais atsižvelgdamas į mokinių mokymosi patirtį ir gebėjimus. Vertinimo metodus mokytojai derina tarp savęs, mokslo metų pirmosiomis dienomis juos aptaria su mokiniais ir jų tėvais (globėjais, rūpintojais).</w:t>
      </w:r>
    </w:p>
    <w:p w:rsidR="00B95988" w:rsidRDefault="00B95988" w:rsidP="00B95988">
      <w:pPr>
        <w:tabs>
          <w:tab w:val="left" w:pos="851"/>
        </w:tabs>
        <w:autoSpaceDE w:val="0"/>
        <w:autoSpaceDN w:val="0"/>
        <w:adjustRightInd w:val="0"/>
        <w:ind w:firstLine="851"/>
        <w:jc w:val="both"/>
        <w:rPr>
          <w:lang w:val="lt-LT"/>
        </w:rPr>
      </w:pPr>
      <w:r>
        <w:rPr>
          <w:lang w:val="lt-LT"/>
        </w:rPr>
        <w:t>30. Ugdymo procese vyrauja mokytis padedantis vertinimas – formuojamasis vertinimas, kuris rodo, ką konkrečiai mokiniai geba, yra pasiekę ir ką dar turi pasiekti ar tobulinti, mokiniai mokomi vertinti kitus ir patys įsivertint</w:t>
      </w:r>
      <w:smartTag w:uri="urn:schemas-microsoft-com:office:smarttags" w:element="PersonName">
        <w:r>
          <w:rPr>
            <w:lang w:val="lt-LT"/>
          </w:rPr>
          <w:t>i.</w:t>
        </w:r>
      </w:smartTag>
    </w:p>
    <w:p w:rsidR="00B95988" w:rsidRDefault="00B95988" w:rsidP="00B95988">
      <w:pPr>
        <w:tabs>
          <w:tab w:val="left" w:pos="851"/>
        </w:tabs>
        <w:autoSpaceDE w:val="0"/>
        <w:autoSpaceDN w:val="0"/>
        <w:adjustRightInd w:val="0"/>
        <w:ind w:firstLine="851"/>
        <w:jc w:val="both"/>
        <w:rPr>
          <w:lang w:val="lt-LT"/>
        </w:rPr>
      </w:pPr>
      <w:r>
        <w:rPr>
          <w:lang w:val="lt-LT"/>
        </w:rPr>
        <w:t>31. Mokinių pasiekimų patikrinimas diagnostikos tikslais mokykloje vykdomas reguliariai, kaip to reikalauja dalyko mokymosi logika ir mokyklos susitarimai: mokiniai atlieka kontrolinius darbus ar kitas apibendrinamąsias užduotis, kurios rodo tam tikro laikotarpio pasiekimus, yra įvertinamos sutartine forma (pažymiais ar kaupiamaisiais balais ir kt.). Atliekant diagnostinį vertinimą atsižvelgiama į formuojamojo vertinimo metu surinktą informaciją. Diagnostinio vertinimo informacija panaudojama analizuojant mokinių pažangą ir poreikius, keliant tolesnius mokymo ir mokymosi tikslus.</w:t>
      </w:r>
    </w:p>
    <w:p w:rsidR="00B95988" w:rsidRDefault="00B95988" w:rsidP="00B95988">
      <w:pPr>
        <w:pStyle w:val="Default"/>
        <w:tabs>
          <w:tab w:val="left" w:pos="851"/>
        </w:tabs>
        <w:ind w:firstLine="851"/>
        <w:jc w:val="both"/>
      </w:pPr>
      <w:r>
        <w:t xml:space="preserve">32. Dalykų mokymosi pasiekimai pusmečio laikotarpio pabaigoje vertinami </w:t>
      </w:r>
      <w:r>
        <w:rPr>
          <w:color w:val="auto"/>
        </w:rPr>
        <w:t>pažymiu  išskyrus žmogaus saugos ir dorinio ugdymo dalykus. Šie mokomieji dalykai vertinami įrašu „įskaityta“ arba „neįskaityta“. Įrašas „atleista“ įrašomas, jeigu mokinys yra atleistas pagal gydytojo</w:t>
      </w:r>
      <w:r>
        <w:t xml:space="preserve"> rekomendaciją ir mokyklos vadovo įsakymą, įrašas „neatestuota“, – jeigu mokinio pasiekimai nėra įvertint</w:t>
      </w:r>
      <w:smartTag w:uri="urn:schemas-microsoft-com:office:smarttags" w:element="PersonName">
        <w:r>
          <w:t>i.</w:t>
        </w:r>
      </w:smartTag>
    </w:p>
    <w:p w:rsidR="00B95988" w:rsidRDefault="00B95988" w:rsidP="00B95988">
      <w:pPr>
        <w:pStyle w:val="Default"/>
        <w:tabs>
          <w:tab w:val="left" w:pos="851"/>
        </w:tabs>
        <w:ind w:firstLine="851"/>
        <w:jc w:val="both"/>
      </w:pPr>
      <w:r>
        <w:lastRenderedPageBreak/>
        <w:t xml:space="preserve">33. Specialiosios medicininės fizinio pajėgumo grupės mokinių pasiekimai kūno kultūros pratybose vertinami įrašu „įskaityta“ arba „neįskaityta“. </w:t>
      </w:r>
    </w:p>
    <w:p w:rsidR="00B95988" w:rsidRDefault="00B95988" w:rsidP="00B95988">
      <w:pPr>
        <w:pStyle w:val="Default"/>
        <w:tabs>
          <w:tab w:val="left" w:pos="851"/>
        </w:tabs>
        <w:ind w:firstLine="851"/>
        <w:jc w:val="both"/>
        <w:rPr>
          <w:lang w:eastAsia="ja-JP"/>
        </w:rPr>
      </w:pPr>
      <w:r>
        <w:t>34. Pusmečio pabaigoje  mokinio ugdymo pasiekimus / rezultatus apibendrina ir fiksuoja jį ugdęs dalyko mokytojas, atsižvelgiant į atitinkame ugdymo laikotarpyje gautus įvertinimus, susietus su numatytais pasiekimais bendrosiose programose.</w:t>
      </w:r>
      <w:r>
        <w:rPr>
          <w:lang w:eastAsia="ja-JP"/>
        </w:rPr>
        <w:t xml:space="preserve"> Vertinimo kriterijai mokinio pasiekimams įvertinti turi būti susieti su bendrosiose programose konkretaus dalyko aprašytais vertinimo aprašais ir žinomi besimokančiajam. </w:t>
      </w:r>
    </w:p>
    <w:p w:rsidR="00B95988" w:rsidRDefault="00B95988" w:rsidP="00B95988">
      <w:pPr>
        <w:pStyle w:val="Default"/>
        <w:tabs>
          <w:tab w:val="left" w:pos="851"/>
        </w:tabs>
        <w:ind w:firstLine="851"/>
        <w:jc w:val="both"/>
        <w:rPr>
          <w:sz w:val="2"/>
          <w:szCs w:val="2"/>
        </w:rPr>
      </w:pPr>
      <w:r>
        <w:t>35. Jeigu mokinys:</w:t>
      </w:r>
    </w:p>
    <w:p w:rsidR="00B95988" w:rsidRDefault="00B95988" w:rsidP="00B95988">
      <w:pPr>
        <w:pStyle w:val="Default"/>
        <w:tabs>
          <w:tab w:val="left" w:pos="851"/>
        </w:tabs>
        <w:ind w:firstLine="851"/>
        <w:jc w:val="both"/>
        <w:rPr>
          <w:sz w:val="2"/>
          <w:szCs w:val="2"/>
        </w:rPr>
      </w:pPr>
      <w:r>
        <w:t xml:space="preserve">35.1. neatlieka mokyklos numatytos vertinimo užduoties (kontrolinio darbo ar kt.), </w:t>
      </w:r>
      <w:r>
        <w:rPr>
          <w:color w:val="auto"/>
        </w:rPr>
        <w:t>jam suteikiama reikiama mokymosi pagalba ir sutariamas laikas per kurį jis turi atsiskaityti Jeigu</w:t>
      </w:r>
      <w:r>
        <w:t xml:space="preserve"> mokinys ugdymo laikotarpiu per mokyklos numatytą laiką neatsiskaitė ir nepademonstravo pasiekimų, numatytų Pagrindinio ugdymo bendrosiose programose, jo pasiekimai prilyginami žemiausiam 10 balų sistemos įvertinimui „labai blogai“;</w:t>
      </w:r>
    </w:p>
    <w:p w:rsidR="00B95988" w:rsidRDefault="00B95988" w:rsidP="00B95988">
      <w:pPr>
        <w:pStyle w:val="Default"/>
        <w:tabs>
          <w:tab w:val="left" w:pos="851"/>
        </w:tabs>
        <w:ind w:firstLine="851"/>
        <w:jc w:val="both"/>
        <w:rPr>
          <w:rFonts w:eastAsia="Calibri"/>
        </w:rPr>
      </w:pPr>
      <w:r>
        <w:rPr>
          <w:rFonts w:eastAsia="Calibri"/>
        </w:rPr>
        <w:t xml:space="preserve">35.2. neatliko mokyklos numatytu laiku vertinimo užduočių (kontrolinių darbų ir kt.) dėl svarbių, mokyklos vadovo pateisintų priežasčių (pavyzdžiui, ligos), ugdymo laikotarpio pabaigoje fiksuojamas įrašas „atleista“. Tokiais atvejais mokiniams, sugrįžusiems į ugdymo procesą,  turi būti suteikta reikiama mokymosi pagalba. </w:t>
      </w:r>
    </w:p>
    <w:p w:rsidR="00B95988" w:rsidRDefault="00B95988" w:rsidP="00B95988">
      <w:pPr>
        <w:pStyle w:val="Default"/>
        <w:tabs>
          <w:tab w:val="left" w:pos="851"/>
        </w:tabs>
        <w:ind w:firstLine="851"/>
        <w:jc w:val="both"/>
        <w:rPr>
          <w:rFonts w:eastAsia="MS Mincho"/>
        </w:rPr>
      </w:pPr>
      <w:r>
        <w:rPr>
          <w:rFonts w:eastAsia="MS Mincho"/>
        </w:rPr>
        <w:t>36. Mokykla Nacionaliniame mokinių pasiekimų patikrinime dalyvauja mokyklos savininko teises ir pareigas įgyvendinančios institucijos (valstybinės mokyklos biudžetinės įstaigos), savivaldybės vykdomosios institucijos (savivaldybės mokyklos – biudžetinės įstaigos), savininko teises ir pareigas įgyvendinančios institucijos (dalyvių susirinkimo) (valstybinės ir savivaldybės mokyklos – viešosios įstaigos), savininko (dalyvių susirinkimo) (kitos mokyklos) arba mokyklos vadovo sprendimu. Mokinio pasiekimų rezultatai neįskaičiuojami į pusmečio) įvertinimą.</w:t>
      </w:r>
    </w:p>
    <w:p w:rsidR="00B95988" w:rsidRPr="004A2D4B" w:rsidRDefault="00B95988" w:rsidP="00B9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rPr>
      </w:pPr>
      <w:r w:rsidRPr="004C7D1A">
        <w:rPr>
          <w:lang w:val="lt-LT"/>
        </w:rPr>
        <w:tab/>
      </w:r>
      <w:r w:rsidRPr="004A2D4B">
        <w:rPr>
          <w:lang w:val="lt-LT"/>
        </w:rPr>
        <w:t xml:space="preserve">37. Mokykla apie mokinio mokymosi pažangą ir pasiekimus mokinių tėvus ir globėjus  informuoja: </w:t>
      </w:r>
    </w:p>
    <w:p w:rsidR="00B95988" w:rsidRPr="004A2D4B" w:rsidRDefault="00B95988" w:rsidP="00B9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rPr>
      </w:pPr>
      <w:r w:rsidRPr="004A2D4B">
        <w:rPr>
          <w:lang w:val="lt-LT"/>
        </w:rPr>
        <w:t>Klasių vadovai tėvų susirinkimų metu arba individualių pokalbių metu, telefoninių pokalbių metu, siunčiant raštiškus pranešimus, visų dalykų mokytojai atvirų dienų metu arba individualių konsultacijų metu.</w:t>
      </w:r>
    </w:p>
    <w:p w:rsidR="00B95988" w:rsidRPr="004A2D4B" w:rsidRDefault="00B95988" w:rsidP="00B95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lt-LT"/>
        </w:rPr>
      </w:pPr>
      <w:r w:rsidRPr="004A2D4B">
        <w:rPr>
          <w:lang w:val="lt-LT"/>
        </w:rPr>
        <w:t xml:space="preserve">38. Mokiniai į aukštesnę klasę keliami vadovaujantis „Nuosekliojo mokymosi pagal Bendrojo ugdymo programų tvarkos aprašą“, patvirtintą Lietuvos Respublikos švietimo ir mokslo ministro 2005 m. balandžio 5 d. įsakymu Nr. ISAK-556 (Lietuvos Respublikos švietimo ir mokslo ministro  2017 m. vasario 13 d. įsakymo Nr. V-78 redakcija). </w:t>
      </w:r>
    </w:p>
    <w:p w:rsidR="00B95988" w:rsidRDefault="00B95988" w:rsidP="00B95988">
      <w:pPr>
        <w:tabs>
          <w:tab w:val="left" w:pos="720"/>
        </w:tabs>
        <w:jc w:val="both"/>
        <w:rPr>
          <w:lang w:val="lt-LT"/>
        </w:rPr>
      </w:pPr>
    </w:p>
    <w:p w:rsidR="00B95988" w:rsidRDefault="00B95988" w:rsidP="00B95988">
      <w:pPr>
        <w:tabs>
          <w:tab w:val="left" w:pos="851"/>
        </w:tabs>
        <w:autoSpaceDE w:val="0"/>
        <w:autoSpaceDN w:val="0"/>
        <w:adjustRightInd w:val="0"/>
        <w:jc w:val="center"/>
        <w:rPr>
          <w:b/>
          <w:bCs/>
          <w:lang w:val="lt-LT"/>
        </w:rPr>
      </w:pPr>
      <w:r>
        <w:rPr>
          <w:b/>
          <w:bCs/>
          <w:lang w:val="lt-LT"/>
        </w:rPr>
        <w:t>SEPTINTASOS SKIRSNIS</w:t>
      </w:r>
    </w:p>
    <w:p w:rsidR="00B95988" w:rsidRDefault="00B95988" w:rsidP="00B95988">
      <w:pPr>
        <w:jc w:val="center"/>
        <w:rPr>
          <w:b/>
          <w:lang w:val="lt-LT"/>
        </w:rPr>
      </w:pPr>
      <w:r>
        <w:rPr>
          <w:b/>
          <w:lang w:val="lt-LT"/>
        </w:rPr>
        <w:t>MOKYMOSI PASIEKIMŲ GERINIMAS IR MOKYMOSI PAGALBOS TEIKIMAS, ĮGYVENDINANT PAGRINDINIO UGDYMO PROGRAMĄ</w:t>
      </w:r>
    </w:p>
    <w:p w:rsidR="00B95988" w:rsidRDefault="00B95988" w:rsidP="00B95988">
      <w:pPr>
        <w:autoSpaceDE w:val="0"/>
        <w:autoSpaceDN w:val="0"/>
        <w:adjustRightInd w:val="0"/>
        <w:jc w:val="both"/>
        <w:rPr>
          <w:lang w:val="lt-LT" w:eastAsia="lt-LT"/>
        </w:rPr>
      </w:pPr>
    </w:p>
    <w:p w:rsidR="00B95988" w:rsidRDefault="00B95988" w:rsidP="00B95988">
      <w:pPr>
        <w:autoSpaceDE w:val="0"/>
        <w:autoSpaceDN w:val="0"/>
        <w:adjustRightInd w:val="0"/>
        <w:ind w:firstLine="851"/>
        <w:jc w:val="both"/>
        <w:rPr>
          <w:lang w:val="lt-LT" w:eastAsia="lt-LT"/>
        </w:rPr>
      </w:pPr>
      <w:r>
        <w:rPr>
          <w:lang w:val="lt-LT" w:eastAsia="lt-LT"/>
        </w:rPr>
        <w:t>39. Mokykla sudaro sąlygas kiekvienam mokiniui mokytis pagal jo galias, siekdama gerinti mokinių mokymosi pasiekimus. Mokinių pasiekimai mokykloje stebimi ir analizuojami, laiku identifikuojami kylantys mokymosi sunkumai. Apie atsiradusius mokymosi sunkumus mokytojas arba klasės vadovas (žodžiu) informuoja mokyklos pagalbos mokiniui specialistus, vaiko gerovės komisiją, mokinio tėvus (globėjus, rūpintojus) (jiems informacija telefonu, registruotas laiškas ir kt.), kartu tariamasi dėl mokymosi pagalbos suteikimo:</w:t>
      </w:r>
    </w:p>
    <w:p w:rsidR="00B95988" w:rsidRDefault="00B95988" w:rsidP="00B95988">
      <w:pPr>
        <w:autoSpaceDE w:val="0"/>
        <w:autoSpaceDN w:val="0"/>
        <w:adjustRightInd w:val="0"/>
        <w:ind w:firstLine="851"/>
        <w:jc w:val="both"/>
        <w:rPr>
          <w:lang w:val="lt-LT" w:eastAsia="lt-LT"/>
        </w:rPr>
      </w:pPr>
      <w:r>
        <w:rPr>
          <w:lang w:val="lt-LT" w:eastAsia="lt-LT"/>
        </w:rPr>
        <w:t>40.Už mokymosi pagalbos organizavimą mokykloje paskirta direktoriaus pavaduotoja ugdymui rūpinasi, kad mokymosi pagalba mokiniui būtų suteikiama pagal poreikius ir atsižvelgiant į jo mokymosi galias.</w:t>
      </w:r>
    </w:p>
    <w:p w:rsidR="00B95988" w:rsidRPr="004A2D4B" w:rsidRDefault="00B95988" w:rsidP="00B95988">
      <w:pPr>
        <w:autoSpaceDE w:val="0"/>
        <w:autoSpaceDN w:val="0"/>
        <w:adjustRightInd w:val="0"/>
        <w:ind w:firstLine="851"/>
        <w:jc w:val="both"/>
        <w:rPr>
          <w:lang w:val="lt-LT"/>
        </w:rPr>
      </w:pPr>
      <w:r w:rsidRPr="004A2D4B">
        <w:rPr>
          <w:lang w:val="lt-LT"/>
        </w:rPr>
        <w:t>41. Mokykla, siekdama gerinti mokinių mokymosi pasiekimus:</w:t>
      </w:r>
    </w:p>
    <w:p w:rsidR="00B95988" w:rsidRPr="004A2D4B" w:rsidRDefault="00B95988" w:rsidP="00B95988">
      <w:pPr>
        <w:autoSpaceDE w:val="0"/>
        <w:autoSpaceDN w:val="0"/>
        <w:adjustRightInd w:val="0"/>
        <w:ind w:firstLine="851"/>
        <w:jc w:val="both"/>
        <w:rPr>
          <w:lang w:val="lt-LT"/>
        </w:rPr>
      </w:pPr>
      <w:r w:rsidRPr="004A2D4B">
        <w:rPr>
          <w:lang w:val="lt-LT"/>
        </w:rPr>
        <w:t xml:space="preserve">41.1. diegia aukštus mokymosi lūkesčius kiekvienam mokiniui (tarp jų ir žemus pasiekimus turintiems mokiniams), ugdo sąmoningą ir atsakingą požiūrį į mokymąsi; </w:t>
      </w:r>
    </w:p>
    <w:p w:rsidR="00B95988" w:rsidRPr="004A2D4B" w:rsidRDefault="00B95988" w:rsidP="00B95988">
      <w:pPr>
        <w:autoSpaceDE w:val="0"/>
        <w:autoSpaceDN w:val="0"/>
        <w:adjustRightInd w:val="0"/>
        <w:ind w:firstLine="851"/>
        <w:jc w:val="both"/>
        <w:rPr>
          <w:lang w:val="lt-LT"/>
        </w:rPr>
      </w:pPr>
      <w:r w:rsidRPr="004A2D4B">
        <w:rPr>
          <w:lang w:val="lt-LT"/>
        </w:rPr>
        <w:t>41.2. ugdo mokinių pasididžiavimo savo mokykla, mokymusi jausmus;</w:t>
      </w:r>
    </w:p>
    <w:p w:rsidR="00B95988" w:rsidRPr="004A2D4B" w:rsidRDefault="00B95988" w:rsidP="00B95988">
      <w:pPr>
        <w:autoSpaceDE w:val="0"/>
        <w:autoSpaceDN w:val="0"/>
        <w:adjustRightInd w:val="0"/>
        <w:ind w:firstLine="851"/>
        <w:jc w:val="both"/>
        <w:rPr>
          <w:lang w:val="lt-LT"/>
        </w:rPr>
      </w:pPr>
      <w:r w:rsidRPr="004A2D4B">
        <w:rPr>
          <w:lang w:val="lt-LT"/>
        </w:rPr>
        <w:t>41.3. ugdo atkaklumą mokantis;</w:t>
      </w:r>
    </w:p>
    <w:p w:rsidR="00B95988" w:rsidRPr="004A2D4B" w:rsidRDefault="00B95988" w:rsidP="00B95988">
      <w:pPr>
        <w:autoSpaceDE w:val="0"/>
        <w:autoSpaceDN w:val="0"/>
        <w:adjustRightInd w:val="0"/>
        <w:ind w:left="851"/>
        <w:jc w:val="both"/>
        <w:rPr>
          <w:lang w:val="lt-LT"/>
        </w:rPr>
      </w:pPr>
      <w:r w:rsidRPr="004A2D4B">
        <w:rPr>
          <w:lang w:val="lt-LT"/>
        </w:rPr>
        <w:lastRenderedPageBreak/>
        <w:t>41.4. nuolat aptaria mokinių pasiekimų gerinimo klausimus mokyklos bendruomenėje;          41.5. nuolat stebi ugdymosi procesą, laiku nustato, kokios reikia pagalbos ir teikia ją</w:t>
      </w:r>
    </w:p>
    <w:p w:rsidR="00B95988" w:rsidRPr="004A2D4B" w:rsidRDefault="00B95988" w:rsidP="00B95988">
      <w:pPr>
        <w:autoSpaceDE w:val="0"/>
        <w:autoSpaceDN w:val="0"/>
        <w:adjustRightInd w:val="0"/>
        <w:jc w:val="both"/>
        <w:rPr>
          <w:lang w:val="lt-LT"/>
        </w:rPr>
      </w:pPr>
      <w:r w:rsidRPr="004A2D4B">
        <w:rPr>
          <w:lang w:val="lt-LT"/>
        </w:rPr>
        <w:t>mokiniams, ypatingai iš šeimų, kuriose nepalanki socialinė, ekonominė ir kultūrinė aplinka, antramečiaujantiems;</w:t>
      </w:r>
    </w:p>
    <w:p w:rsidR="00B95988" w:rsidRPr="004A2D4B" w:rsidRDefault="00B95988" w:rsidP="00B95988">
      <w:pPr>
        <w:autoSpaceDE w:val="0"/>
        <w:autoSpaceDN w:val="0"/>
        <w:adjustRightInd w:val="0"/>
        <w:ind w:firstLine="567"/>
        <w:jc w:val="both"/>
        <w:rPr>
          <w:lang w:val="lt-LT"/>
        </w:rPr>
      </w:pPr>
      <w:r w:rsidRPr="004A2D4B">
        <w:rPr>
          <w:lang w:val="lt-LT"/>
        </w:rPr>
        <w:t xml:space="preserve">     41.6. kartu su mokiniu, mokinio tėvais (globėjais, rūpintojais) vaiko gerovės komisija sprendžia mokinių vėlavimo į pamokas ir jų nelankymo priežastis;</w:t>
      </w:r>
    </w:p>
    <w:p w:rsidR="00B95988" w:rsidRPr="004A2D4B" w:rsidRDefault="00B95988" w:rsidP="00B95988">
      <w:pPr>
        <w:autoSpaceDE w:val="0"/>
        <w:autoSpaceDN w:val="0"/>
        <w:adjustRightInd w:val="0"/>
        <w:ind w:firstLine="567"/>
        <w:jc w:val="both"/>
        <w:rPr>
          <w:lang w:val="lt-LT"/>
        </w:rPr>
      </w:pPr>
      <w:r w:rsidRPr="004A2D4B">
        <w:rPr>
          <w:lang w:val="lt-LT"/>
        </w:rPr>
        <w:t xml:space="preserve">     41.7. tobulina mokyklos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visos mokyklos indėlio į mokinių pažangą;</w:t>
      </w:r>
    </w:p>
    <w:p w:rsidR="00B95988" w:rsidRPr="004A2D4B" w:rsidRDefault="00B95988" w:rsidP="00B95988">
      <w:pPr>
        <w:autoSpaceDE w:val="0"/>
        <w:autoSpaceDN w:val="0"/>
        <w:adjustRightInd w:val="0"/>
        <w:ind w:firstLine="567"/>
        <w:jc w:val="both"/>
        <w:rPr>
          <w:lang w:val="lt-LT"/>
        </w:rPr>
      </w:pPr>
      <w:r w:rsidRPr="004A2D4B">
        <w:rPr>
          <w:lang w:val="lt-LT"/>
        </w:rPr>
        <w:t xml:space="preserve">     41.8. sudaro galimybes mokytojams tobulinti profesines žinias, ypatingai dalykines kompetencijas ir gebėjimus, individualizuoti ugdymą, organizuoti ugdymo procesą įvairių gebėjimų ir poreikių mokiniams, berniukams ir mergaitėms. Mokytojai turi turėti galimybę prireikus pasitelkti švietimo pagalbos specialistus ugdymo turiniui planuoti ir laiku koreguoti, atsižvelgiant į mokinių mokymosi pagalbos poreikius;</w:t>
      </w:r>
    </w:p>
    <w:p w:rsidR="00B95988" w:rsidRPr="004A2D4B" w:rsidRDefault="00B95988" w:rsidP="00B95988">
      <w:pPr>
        <w:autoSpaceDE w:val="0"/>
        <w:autoSpaceDN w:val="0"/>
        <w:adjustRightInd w:val="0"/>
        <w:ind w:left="867"/>
        <w:jc w:val="both"/>
        <w:rPr>
          <w:lang w:val="lt-LT"/>
        </w:rPr>
      </w:pPr>
      <w:r w:rsidRPr="004A2D4B">
        <w:rPr>
          <w:rFonts w:eastAsia="Calibri"/>
          <w:color w:val="000000"/>
          <w:lang w:val="lt-LT" w:eastAsia="lt-LT"/>
        </w:rPr>
        <w:t>41.9. skatina mokinius rinktis mokymosi strategijas, padedančias atskleisti kūrybingumą.</w:t>
      </w:r>
      <w:r w:rsidRPr="004A2D4B">
        <w:rPr>
          <w:lang w:val="lt-LT"/>
        </w:rPr>
        <w:t xml:space="preserve"> 42. Mokykla užtikrina ne atsitiktinę, bet sisteminę mokymosi pagalbą, kuri apima: žemų </w:t>
      </w:r>
    </w:p>
    <w:p w:rsidR="00B95988" w:rsidRPr="004A2D4B" w:rsidRDefault="00B95988" w:rsidP="00B95988">
      <w:pPr>
        <w:autoSpaceDE w:val="0"/>
        <w:autoSpaceDN w:val="0"/>
        <w:adjustRightInd w:val="0"/>
        <w:jc w:val="both"/>
        <w:rPr>
          <w:lang w:val="lt-LT"/>
        </w:rPr>
      </w:pPr>
      <w:r w:rsidRPr="004A2D4B">
        <w:rPr>
          <w:lang w:val="lt-LT"/>
        </w:rPr>
        <w:t xml:space="preserve">pasiekimų prevenciją (iš anksto numatant galimus probleminius atvejus ir stengiantis jų išvengti), intervenciją (sprendžiant iškilusias problemas) ir žemų pasiekimų kompensacines priemones (suteikiant tai, ko mokiniai negali gauti namuose ir pan.). </w:t>
      </w:r>
    </w:p>
    <w:p w:rsidR="00B95988" w:rsidRPr="004A2D4B" w:rsidRDefault="00B95988" w:rsidP="00B959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rPr>
      </w:pPr>
      <w:r w:rsidRPr="004A2D4B">
        <w:rPr>
          <w:lang w:val="lt-LT"/>
        </w:rPr>
        <w:tab/>
        <w:t>43. Kiekvieno mokinio mokymosi procesas mokykloje nuolat stebimas, siekiant laiku pastebėti mokinius, kurių pasiekimai žemi, ir nustatyti tokių pasiekimų priežastis. Apie atsiradusius mokymosi sunkumus ir galimas jų priežastis informuojami mokyklos švietimo pagalbos specialistai, mokinio tėvai (globėjai, rūpintojai), kartu su jais sprendžiamos žemų mokymosi pasiekimų problemos. Aukščiausius pasiekimus demonstruojantiems mokiniams taip pat siūloma ir suteikiama reikiama mokymosi pagalba.</w:t>
      </w:r>
    </w:p>
    <w:p w:rsidR="00B95988" w:rsidRPr="004A2D4B" w:rsidRDefault="00B95988" w:rsidP="00B959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4A2D4B">
        <w:rPr>
          <w:lang w:val="lt-LT"/>
        </w:rPr>
        <w:tab/>
        <w:t>44. Mokykla mokymosi pagalbą teikia kiekvienam mokiniui, kuriam ji reikalinga. Ypatingai svarbi pagalba suteikiama šiais atvejais: kai mokinys dėl ligos ar kitų priežasčių praleido dalį pamokų; kai kontrolinis darbas ar kitos užduotys įvertinamos nepatenkinamai; kai mokinys gauna kelis iš eilės nepatenkinamus konkretaus dalyko įvertinimus; kai mokinio pasiekimų lygis (vieno ar kelių dalykų) žemesnis, nei numatyta Pagrindinio ugdymo bendrosiose programose, ir mokinys nedaro pažangos; kai per Nacionalinį mokinių pasiekimų patikrinimą mokinys nepasiekia patenkinamo lygmens, kai mokinys demonstruoja aukščiausio lygmens pasiekimus, kitais mokyklos pastebėtais mokymosi pagalbos poreikio atvejais.</w:t>
      </w:r>
    </w:p>
    <w:p w:rsidR="00B95988" w:rsidRPr="004A2D4B" w:rsidRDefault="00B95988" w:rsidP="00B959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4A2D4B">
        <w:rPr>
          <w:lang w:val="lt-LT"/>
        </w:rPr>
        <w:tab/>
        <w:t xml:space="preserve">45. Mokymosi pagalbos teikimo dažnumas ir intensyvumas priklauso nuo jos reikalingumo mokiniui ir mokančio mokytojo rekomendacijų. </w:t>
      </w:r>
    </w:p>
    <w:p w:rsidR="00B95988" w:rsidRPr="004A2D4B" w:rsidRDefault="00B95988" w:rsidP="00B959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4A2D4B">
        <w:rPr>
          <w:lang w:val="lt-LT"/>
        </w:rPr>
        <w:tab/>
        <w:t>46. Mokykla derina ir veiksmingai taiko mokymosi pagalbos būdus:</w:t>
      </w:r>
    </w:p>
    <w:p w:rsidR="00B95988" w:rsidRPr="004A2D4B" w:rsidRDefault="00B95988" w:rsidP="00B959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4A2D4B">
        <w:rPr>
          <w:lang w:val="lt-LT"/>
        </w:rPr>
        <w:tab/>
        <w:t>46.1. grįžtamąjį ryšį per pamoką; pagal jį nedelsiant turi būti koreguojamas mokinio mokymasis, pritaikant tinkamas mokymo(si) užduotis, metodikas ir kt.;</w:t>
      </w:r>
    </w:p>
    <w:p w:rsidR="00B95988" w:rsidRPr="004A2D4B" w:rsidRDefault="00B95988" w:rsidP="00B959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4A2D4B">
        <w:rPr>
          <w:lang w:val="lt-LT"/>
        </w:rPr>
        <w:tab/>
        <w:t>46.2. trumpalaikes ar ilgalaikes konsultacijas, kurių trukmę rekomenduoja mokantis mokytojas ar nustato mokykla pagal mokymosi pagalbos poreikį;</w:t>
      </w:r>
    </w:p>
    <w:p w:rsidR="00B95988" w:rsidRPr="004A2D4B" w:rsidRDefault="00B95988" w:rsidP="00B959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4A2D4B">
        <w:rPr>
          <w:lang w:val="lt-LT"/>
        </w:rPr>
        <w:tab/>
        <w:t>46.3. pačių mokinių pagalbą kitiems mokiniams;</w:t>
      </w:r>
    </w:p>
    <w:p w:rsidR="00B95988" w:rsidRPr="004A2D4B" w:rsidRDefault="00B95988" w:rsidP="00B959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tab/>
      </w:r>
      <w:r w:rsidRPr="004A2D4B">
        <w:rPr>
          <w:lang w:val="lt-LT"/>
        </w:rPr>
        <w:t>46.4. savanoriškos pagalbos būdus (tėvų, buvusių mokytojų ir kt.), trišalių pokalbių metodiką (mokinys – tėvai – mokytojas);</w:t>
      </w:r>
    </w:p>
    <w:p w:rsidR="00B95988" w:rsidRPr="004A2D4B" w:rsidRDefault="00B95988" w:rsidP="00B9598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lt-LT"/>
        </w:rPr>
      </w:pPr>
      <w:r w:rsidRPr="004A2D4B">
        <w:rPr>
          <w:lang w:val="lt-LT"/>
        </w:rPr>
        <w:tab/>
        <w:t>47. Teikiant mokymosi pagalbą, gali būti sudaromos mokinių, kuriems reikia panašaus pobūdžio pagalbos, grupės. Šios grupės gali būti sudaromos ir iš gretimų klasių mokinių.</w:t>
      </w:r>
      <w:r w:rsidR="004A2D4B">
        <w:rPr>
          <w:lang w:val="lt-LT"/>
        </w:rPr>
        <w:t xml:space="preserve"> I</w:t>
      </w:r>
      <w:r w:rsidRPr="004A2D4B">
        <w:rPr>
          <w:lang w:val="lt-LT"/>
        </w:rPr>
        <w:t>šskirtiniais atvejais mokymosi pagalba gali būti skiriama ir individualiai.</w:t>
      </w:r>
      <w:r w:rsidR="004A2D4B">
        <w:rPr>
          <w:lang w:val="lt-LT"/>
        </w:rPr>
        <w:t xml:space="preserve"> </w:t>
      </w:r>
      <w:r w:rsidRPr="004A2D4B">
        <w:rPr>
          <w:lang w:val="lt-LT"/>
        </w:rPr>
        <w:t>Mokymosi pagalbai teikti, skiriant konsultacijas ar didesnį pamokų skaičių dalykui mokytis, panaudojamos pamokos, skirtos mokymosi pagalbai ir ugdymo poreikiams tenkinti.</w:t>
      </w:r>
      <w:r w:rsidR="004A2D4B">
        <w:rPr>
          <w:lang w:val="lt-LT"/>
        </w:rPr>
        <w:t xml:space="preserve"> </w:t>
      </w:r>
      <w:r w:rsidRPr="004A2D4B">
        <w:rPr>
          <w:lang w:val="lt-LT"/>
        </w:rPr>
        <w:t>Šios pamokos gali būti panaudojamos ir teikiant pagalbą mokinių namų darbų užduotims atlikti.</w:t>
      </w:r>
      <w:r w:rsidR="004A2D4B">
        <w:rPr>
          <w:lang w:val="lt-LT"/>
        </w:rPr>
        <w:t xml:space="preserve"> </w:t>
      </w:r>
      <w:r w:rsidRPr="004A2D4B">
        <w:rPr>
          <w:lang w:val="lt-LT"/>
        </w:rPr>
        <w:t xml:space="preserve">Mokymosi pagalbos veiksmingumas </w:t>
      </w:r>
      <w:r w:rsidRPr="004A2D4B">
        <w:rPr>
          <w:lang w:val="lt-LT"/>
        </w:rPr>
        <w:lastRenderedPageBreak/>
        <w:t>analizuojamas ir kompleksiškai vertinamas pagal individualią mokinių pažangą ir pasiekimų dinamiką.</w:t>
      </w:r>
    </w:p>
    <w:p w:rsidR="00B95988" w:rsidRDefault="00B95988" w:rsidP="00B95988">
      <w:pPr>
        <w:autoSpaceDE w:val="0"/>
        <w:autoSpaceDN w:val="0"/>
        <w:adjustRightInd w:val="0"/>
        <w:ind w:firstLine="851"/>
        <w:jc w:val="both"/>
        <w:rPr>
          <w:color w:val="0000FF"/>
          <w:lang w:val="lt-LT" w:eastAsia="lt-LT"/>
        </w:rPr>
      </w:pPr>
    </w:p>
    <w:p w:rsidR="00B95988" w:rsidRDefault="00B95988" w:rsidP="00B95988">
      <w:pPr>
        <w:tabs>
          <w:tab w:val="left" w:pos="851"/>
        </w:tabs>
        <w:autoSpaceDE w:val="0"/>
        <w:autoSpaceDN w:val="0"/>
        <w:adjustRightInd w:val="0"/>
        <w:jc w:val="center"/>
        <w:rPr>
          <w:b/>
          <w:bCs/>
          <w:lang w:val="lt-LT"/>
        </w:rPr>
      </w:pPr>
      <w:r>
        <w:rPr>
          <w:b/>
          <w:bCs/>
          <w:lang w:val="lt-LT"/>
        </w:rPr>
        <w:t>AŠTUNTASIS SKIRSNIS</w:t>
      </w:r>
    </w:p>
    <w:p w:rsidR="00B95988" w:rsidRDefault="00B95988" w:rsidP="00B95988">
      <w:pPr>
        <w:tabs>
          <w:tab w:val="left" w:pos="0"/>
        </w:tabs>
        <w:jc w:val="center"/>
        <w:rPr>
          <w:b/>
          <w:lang w:val="lt-LT"/>
        </w:rPr>
      </w:pPr>
      <w:r>
        <w:rPr>
          <w:b/>
          <w:lang w:val="lt-LT"/>
        </w:rPr>
        <w:t>NEFORMALIOJO VAIKŲ ŠVIETIMO ORGANIZAVIMAS MOKYKLOJE</w:t>
      </w:r>
    </w:p>
    <w:p w:rsidR="00B95988" w:rsidRDefault="00B95988" w:rsidP="00B95988">
      <w:pPr>
        <w:tabs>
          <w:tab w:val="left" w:pos="0"/>
        </w:tabs>
        <w:jc w:val="both"/>
        <w:rPr>
          <w:b/>
          <w:lang w:val="lt-LT"/>
        </w:rPr>
      </w:pPr>
    </w:p>
    <w:p w:rsidR="00B95988" w:rsidRDefault="00B95988" w:rsidP="00B95988">
      <w:pPr>
        <w:tabs>
          <w:tab w:val="left" w:pos="0"/>
        </w:tabs>
        <w:ind w:firstLine="851"/>
        <w:jc w:val="both"/>
        <w:rPr>
          <w:lang w:val="lt-LT"/>
        </w:rPr>
      </w:pPr>
      <w:r>
        <w:rPr>
          <w:lang w:val="lt-LT"/>
        </w:rPr>
        <w:t>48. Neformalusis vaikų švietimas įgyvendinamas pagal Neformaliojo vaikų švietimo koncepciją, patvirtintą Lietuvos Respublikos švietimo ir mokslo ministro 2012 m. kovo 29 d. įsakymu Nr. V-554:</w:t>
      </w:r>
    </w:p>
    <w:p w:rsidR="00B95988" w:rsidRDefault="00B95988" w:rsidP="00B95988">
      <w:pPr>
        <w:autoSpaceDE w:val="0"/>
        <w:autoSpaceDN w:val="0"/>
        <w:adjustRightInd w:val="0"/>
        <w:ind w:firstLine="851"/>
        <w:jc w:val="both"/>
        <w:rPr>
          <w:lang w:val="lt-LT" w:eastAsia="lt-LT"/>
        </w:rPr>
      </w:pPr>
      <w:r>
        <w:rPr>
          <w:lang w:val="lt-LT" w:eastAsia="lt-LT"/>
        </w:rPr>
        <w:t>48.1. mokytojai, vykdantys neformalųjį švietimą mokykloje, rengia neformaliojo švietimo programas. Neformaliojo švietimo veikla įrašoma į neformaliojo švietimo tvarkaraštį;</w:t>
      </w:r>
    </w:p>
    <w:p w:rsidR="00B95988" w:rsidRDefault="00B95988" w:rsidP="00B95988">
      <w:pPr>
        <w:ind w:firstLine="851"/>
        <w:jc w:val="both"/>
        <w:rPr>
          <w:lang w:val="lt-LT"/>
        </w:rPr>
      </w:pPr>
      <w:r>
        <w:rPr>
          <w:lang w:val="lt-LT"/>
        </w:rPr>
        <w:t>48.2. neformaliojo švietimo veiklos tikslas – ugdyti kompetencijas, teikiančias galimybių asmeniui tapti aktyviu visuomenės nariu, sėkmingai veikti visuomenėje, padėti tenkinti pažinimo ir saviraiškos poreikius;</w:t>
      </w:r>
    </w:p>
    <w:p w:rsidR="00B95988" w:rsidRDefault="00B95988" w:rsidP="00B95988">
      <w:pPr>
        <w:ind w:firstLine="851"/>
        <w:jc w:val="both"/>
        <w:rPr>
          <w:lang w:val="lt-LT"/>
        </w:rPr>
      </w:pPr>
      <w:r>
        <w:rPr>
          <w:lang w:val="lt-LT"/>
        </w:rPr>
        <w:t>48.3. neformaliojo švietimo uždaviniai:</w:t>
      </w:r>
    </w:p>
    <w:p w:rsidR="00B95988" w:rsidRDefault="00B95988" w:rsidP="00B95988">
      <w:pPr>
        <w:tabs>
          <w:tab w:val="left" w:pos="567"/>
        </w:tabs>
        <w:ind w:firstLine="851"/>
        <w:jc w:val="both"/>
        <w:rPr>
          <w:lang w:val="lt-LT"/>
        </w:rPr>
      </w:pPr>
      <w:r>
        <w:rPr>
          <w:lang w:val="lt-LT"/>
        </w:rPr>
        <w:t>48.3.1. plėtoti vaikų kompetencijas per įvairias saviraiškos priemones;</w:t>
      </w:r>
    </w:p>
    <w:p w:rsidR="00B95988" w:rsidRDefault="00B95988" w:rsidP="00B95988">
      <w:pPr>
        <w:tabs>
          <w:tab w:val="left" w:pos="567"/>
        </w:tabs>
        <w:ind w:firstLine="851"/>
        <w:jc w:val="both"/>
        <w:rPr>
          <w:lang w:val="lt-LT"/>
        </w:rPr>
      </w:pPr>
      <w:r>
        <w:rPr>
          <w:lang w:val="lt-LT"/>
        </w:rPr>
        <w:t xml:space="preserve">48.3.2. </w:t>
      </w:r>
      <w:r>
        <w:rPr>
          <w:color w:val="000000"/>
          <w:sz w:val="23"/>
          <w:szCs w:val="23"/>
          <w:lang w:val="lt-LT"/>
        </w:rPr>
        <w:t xml:space="preserve">ugdyti pagarbą žmogaus teisėms, orumą, pilietiškumą, tautiškumą, demokratišką požiūrį į pasaulėžiūrų, įsitikinimų ir gyvenimo būdų įvairovę; </w:t>
      </w:r>
    </w:p>
    <w:p w:rsidR="00B95988" w:rsidRDefault="00B95988" w:rsidP="00B95988">
      <w:pPr>
        <w:autoSpaceDE w:val="0"/>
        <w:autoSpaceDN w:val="0"/>
        <w:adjustRightInd w:val="0"/>
        <w:ind w:right="-1" w:firstLine="851"/>
        <w:jc w:val="both"/>
        <w:rPr>
          <w:lang w:val="lt-LT"/>
        </w:rPr>
      </w:pPr>
      <w:r>
        <w:rPr>
          <w:lang w:val="lt-LT"/>
        </w:rPr>
        <w:t xml:space="preserve">49. Direktorius, siekdamas išsiaiškinti kitų mokslo metų mokinių neformaliojo švietimo poreikius, kiekvienų mokslo metų pabaigoje (gegužės–birželio mėn.) atlieka mokinių apklausą. Atsižvelgęs į mokinių pageidavimus ir mokytojų parengtas neformaliojo švietimo programas, mokiniams pristato kitais mokslo metais mokykloje organizuojamą neformalųjį švietimą. </w:t>
      </w:r>
    </w:p>
    <w:p w:rsidR="00B95988" w:rsidRDefault="00B95988" w:rsidP="00B95988">
      <w:pPr>
        <w:autoSpaceDE w:val="0"/>
        <w:autoSpaceDN w:val="0"/>
        <w:adjustRightInd w:val="0"/>
        <w:ind w:right="-1" w:firstLine="851"/>
        <w:jc w:val="both"/>
        <w:rPr>
          <w:color w:val="000000"/>
          <w:lang w:val="lt-LT"/>
        </w:rPr>
      </w:pPr>
      <w:r>
        <w:rPr>
          <w:color w:val="000000"/>
          <w:lang w:val="lt-LT"/>
        </w:rPr>
        <w:t>50</w:t>
      </w:r>
      <w:r>
        <w:rPr>
          <w:bCs/>
          <w:lang w:val="lt-LT"/>
        </w:rPr>
        <w:t>. N</w:t>
      </w:r>
      <w:r>
        <w:rPr>
          <w:lang w:val="lt-LT" w:eastAsia="lt-LT"/>
        </w:rPr>
        <w:t>eformaliojo švietimo programas mokiniai renkasi laisvai, jos neprivalomos.</w:t>
      </w:r>
    </w:p>
    <w:p w:rsidR="00B95988" w:rsidRDefault="00B95988" w:rsidP="00B95988">
      <w:pPr>
        <w:tabs>
          <w:tab w:val="left" w:pos="851"/>
        </w:tabs>
        <w:ind w:firstLine="851"/>
        <w:jc w:val="center"/>
        <w:rPr>
          <w:lang w:val="lt-LT"/>
        </w:rPr>
      </w:pPr>
    </w:p>
    <w:p w:rsidR="00B95988" w:rsidRDefault="00B95988" w:rsidP="00B95988">
      <w:pPr>
        <w:tabs>
          <w:tab w:val="left" w:pos="851"/>
        </w:tabs>
        <w:jc w:val="center"/>
        <w:rPr>
          <w:b/>
          <w:lang w:val="lt-LT"/>
        </w:rPr>
      </w:pPr>
      <w:r>
        <w:rPr>
          <w:b/>
          <w:lang w:val="lt-LT"/>
        </w:rPr>
        <w:t>DEVINTASIS SKIRSNIS</w:t>
      </w:r>
    </w:p>
    <w:p w:rsidR="00B95988" w:rsidRDefault="00B95988" w:rsidP="00B95988">
      <w:pPr>
        <w:autoSpaceDE w:val="0"/>
        <w:autoSpaceDN w:val="0"/>
        <w:adjustRightInd w:val="0"/>
        <w:spacing w:before="53"/>
        <w:jc w:val="center"/>
        <w:rPr>
          <w:b/>
          <w:bCs/>
          <w:lang w:val="lt-LT" w:eastAsia="lt-LT"/>
        </w:rPr>
      </w:pPr>
      <w:r>
        <w:rPr>
          <w:b/>
          <w:bCs/>
          <w:lang w:val="lt-LT" w:eastAsia="lt-LT"/>
        </w:rPr>
        <w:t>UGDYMO TURINIO INTEGRAVIMAS</w:t>
      </w:r>
    </w:p>
    <w:p w:rsidR="00B95988" w:rsidRDefault="00B95988" w:rsidP="00B95988">
      <w:pPr>
        <w:autoSpaceDE w:val="0"/>
        <w:autoSpaceDN w:val="0"/>
        <w:adjustRightInd w:val="0"/>
        <w:spacing w:before="53"/>
        <w:jc w:val="center"/>
        <w:rPr>
          <w:b/>
          <w:bCs/>
          <w:lang w:val="lt-LT" w:eastAsia="lt-LT"/>
        </w:rPr>
      </w:pPr>
    </w:p>
    <w:p w:rsidR="00B95988" w:rsidRPr="00101403" w:rsidRDefault="00B95988" w:rsidP="00B95988">
      <w:pPr>
        <w:tabs>
          <w:tab w:val="left" w:pos="1085"/>
        </w:tabs>
        <w:autoSpaceDE w:val="0"/>
        <w:autoSpaceDN w:val="0"/>
        <w:adjustRightInd w:val="0"/>
        <w:ind w:firstLine="851"/>
        <w:jc w:val="both"/>
        <w:rPr>
          <w:lang w:val="lt-LT" w:eastAsia="lt-LT"/>
        </w:rPr>
      </w:pPr>
      <w:r w:rsidRPr="00101403">
        <w:rPr>
          <w:lang w:val="lt-LT" w:eastAsia="lt-LT"/>
        </w:rPr>
        <w:t xml:space="preserve">51. </w:t>
      </w:r>
      <w:r w:rsidRPr="00101403">
        <w:rPr>
          <w:lang w:val="lt-LT"/>
        </w:rPr>
        <w:t>Mokykla, išanalizavusi numatomų integruoti programų tikslus, turinį ir ryšį su Bendrųjų programų tikslais ir turiniu, atsižvelgdama į mokyklos tikslus ir kontekstą, mokinių poreikius ir bendruomenės susitarimus, programas įgyvendina m</w:t>
      </w:r>
      <w:r w:rsidRPr="00101403">
        <w:rPr>
          <w:lang w:val="lt-LT" w:eastAsia="lt-LT"/>
        </w:rPr>
        <w:t>okytojams integruojant kai kurias kelių dalykų temas ar problemas:</w:t>
      </w:r>
    </w:p>
    <w:p w:rsidR="00B95988" w:rsidRDefault="00B95988" w:rsidP="00B95988">
      <w:pPr>
        <w:tabs>
          <w:tab w:val="left" w:pos="1085"/>
        </w:tabs>
        <w:autoSpaceDE w:val="0"/>
        <w:autoSpaceDN w:val="0"/>
        <w:adjustRightInd w:val="0"/>
        <w:ind w:firstLine="851"/>
        <w:jc w:val="both"/>
        <w:rPr>
          <w:color w:val="0000FF"/>
          <w:lang w:val="lt-LT"/>
        </w:rPr>
      </w:pPr>
      <w:r>
        <w:rPr>
          <w:lang w:val="lt-LT" w:eastAsia="lt-LT"/>
        </w:rPr>
        <w:t xml:space="preserve">52. </w:t>
      </w:r>
      <w:r>
        <w:rPr>
          <w:lang w:val="lt-LT"/>
        </w:rPr>
        <w:t>Mokykla, išanalizavusi numatomų integruoti programų tikslus, turinį ir ryšį su Bendrųjų programų tikslais ir turiniu, atsižvelgdama į mokyklos tikslus ir kontekstą, mokinių poreikius ir bendruomenės susitarimus, priėmė sprendimus dėl šių programų integravimo, organizavimo modelių ir dėl programų įgyvendinimo formų</w:t>
      </w:r>
      <w:r>
        <w:rPr>
          <w:color w:val="0000FF"/>
          <w:lang w:val="lt-LT"/>
        </w:rPr>
        <w:t>:</w:t>
      </w:r>
    </w:p>
    <w:p w:rsidR="00B95988" w:rsidRDefault="00B95988" w:rsidP="00B95988">
      <w:pPr>
        <w:tabs>
          <w:tab w:val="left" w:pos="1085"/>
        </w:tabs>
        <w:autoSpaceDE w:val="0"/>
        <w:autoSpaceDN w:val="0"/>
        <w:adjustRightInd w:val="0"/>
        <w:ind w:firstLine="851"/>
        <w:jc w:val="both"/>
        <w:rPr>
          <w:lang w:val="lt-LT" w:eastAsia="lt-LT"/>
        </w:rPr>
      </w:pPr>
      <w:r>
        <w:rPr>
          <w:lang w:val="lt-LT" w:eastAsia="lt-LT"/>
        </w:rPr>
        <w:t>52.1. integruotoje pamokoje siekiama dalykų Bendrosiose programose numatytų rezultatų;</w:t>
      </w:r>
    </w:p>
    <w:p w:rsidR="00B95988" w:rsidRDefault="00B95988" w:rsidP="00B95988">
      <w:pPr>
        <w:tabs>
          <w:tab w:val="left" w:pos="1109"/>
        </w:tabs>
        <w:autoSpaceDE w:val="0"/>
        <w:autoSpaceDN w:val="0"/>
        <w:adjustRightInd w:val="0"/>
        <w:ind w:firstLine="851"/>
        <w:jc w:val="both"/>
        <w:rPr>
          <w:lang w:val="lt-LT" w:eastAsia="lt-LT"/>
        </w:rPr>
      </w:pPr>
      <w:r>
        <w:rPr>
          <w:lang w:val="lt-LT" w:eastAsia="lt-LT"/>
        </w:rPr>
        <w:t>52.2. analizuojama, kaip ugdymo procese įgyvendinamas ugdymo turinio integravimas, kaip mokiniams sekasi pasiekti dalykų Bendrosiose programose numatytų rezultatų, ir priima sprendimus dėl tolesnio turinio integravimo tikslingumo;</w:t>
      </w:r>
    </w:p>
    <w:p w:rsidR="00B95988" w:rsidRDefault="00B95988" w:rsidP="00B95988">
      <w:pPr>
        <w:tabs>
          <w:tab w:val="left" w:pos="1109"/>
        </w:tabs>
        <w:autoSpaceDE w:val="0"/>
        <w:autoSpaceDN w:val="0"/>
        <w:adjustRightInd w:val="0"/>
        <w:ind w:firstLine="851"/>
        <w:jc w:val="both"/>
        <w:rPr>
          <w:lang w:val="lt-LT" w:eastAsia="lt-LT"/>
        </w:rPr>
      </w:pPr>
      <w:r>
        <w:rPr>
          <w:lang w:val="lt-LT" w:eastAsia="lt-LT"/>
        </w:rPr>
        <w:t>52.3. jei integruotoje pamokoje dirba du mokytojai, integruojamų dalykų pamokų turinys dienyne įrašomas tų dalykų apskaitai skirtuose puslapiuose.</w:t>
      </w:r>
    </w:p>
    <w:p w:rsidR="00B95988" w:rsidRDefault="00B95988" w:rsidP="00B95988">
      <w:pPr>
        <w:tabs>
          <w:tab w:val="left" w:pos="720"/>
        </w:tabs>
        <w:ind w:firstLine="851"/>
        <w:jc w:val="both"/>
        <w:rPr>
          <w:lang w:val="lt-LT"/>
        </w:rPr>
      </w:pPr>
      <w:r>
        <w:rPr>
          <w:lang w:val="lt-LT"/>
        </w:rPr>
        <w:t>53. Pradinio ugdymo programoje integruojamųjų, prevencinių ir kitų ugdymo programų įgyvendinimas. Į pradinio ugdymo Bendrosios programos ugdymo dalykų programų turinį integruojama:</w:t>
      </w:r>
    </w:p>
    <w:p w:rsidR="00B95988" w:rsidRDefault="00B95988" w:rsidP="00B95988">
      <w:pPr>
        <w:tabs>
          <w:tab w:val="left" w:pos="720"/>
        </w:tabs>
        <w:ind w:firstLine="851"/>
        <w:jc w:val="both"/>
        <w:rPr>
          <w:lang w:val="lt-LT"/>
        </w:rPr>
      </w:pPr>
      <w:r>
        <w:rPr>
          <w:lang w:val="lt-LT"/>
        </w:rPr>
        <w:t xml:space="preserve">53.1.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w:t>
      </w:r>
      <w:r>
        <w:rPr>
          <w:lang w:val="lt-LT"/>
        </w:rPr>
        <w:lastRenderedPageBreak/>
        <w:t>„Bendrųjų kompetencijų ir gyvenimo įgūdžių ugdymas“). Šių programų atskirai planuoti ir vykdyti nereikia, jos yra integruotos į Bendrosios programos turinį;</w:t>
      </w:r>
    </w:p>
    <w:p w:rsidR="00B95988" w:rsidRDefault="00B95988" w:rsidP="00B95988">
      <w:pPr>
        <w:tabs>
          <w:tab w:val="left" w:pos="720"/>
        </w:tabs>
        <w:ind w:firstLine="851"/>
        <w:jc w:val="both"/>
        <w:rPr>
          <w:lang w:val="lt-LT"/>
        </w:rPr>
      </w:pPr>
      <w:r>
        <w:rPr>
          <w:lang w:val="lt-LT"/>
        </w:rPr>
        <w:t xml:space="preserve">53.2. Žmogaus saugos bendroji programa, patvirtinta Lietuvos Respublikos švietimo ir mokslo ministro 2012 m. liepos 18 d. įsakymu Nr. V-1159, ir Sveikatos ir lytiškumo ugdymo bei rengimo šeimai bendroji programa ugdymo programa integruojama į lietuvių kalbą, pasaulio pažinimą, kūno kultūrą, dailę ir technologijas, dorinį ugdymą; </w:t>
      </w:r>
    </w:p>
    <w:p w:rsidR="00B95988" w:rsidRDefault="00B95988" w:rsidP="00B95988">
      <w:pPr>
        <w:tabs>
          <w:tab w:val="left" w:pos="720"/>
        </w:tabs>
        <w:ind w:firstLine="851"/>
        <w:jc w:val="both"/>
        <w:rPr>
          <w:lang w:val="lt-LT"/>
        </w:rPr>
      </w:pPr>
      <w:r>
        <w:rPr>
          <w:lang w:val="lt-LT"/>
        </w:rPr>
        <w:t>53.3. 1–4 klasėse pradinio ugdymo programos mokiniams bus sudarytos sąlygos kiekvienam mokiniui dalyvauti nuoseklioje ir ilgalaikėje prevencinėje programoje, kuri apimtų smurto, patyčių, alkoholio, tabako, taip pat kitų psichiką veikiančių medžiagų vartojimo prevenciją, skatintų sveiką gyvenseną, įgyvendinant Smurto prevencijos įgyvendinimo mokyklose rekomendacijas, patvirtintas Lietuvos Respublikos švietimo ir mokslo ministro 2017 m. kovo 22 d. įsakymu Nr. V-190 „Dėl Smurto prevencijos įgyvendinimo mokyklose rekomendacijų patvirtinimo“, prevencinė programa integruojama  į klasės veiklą;</w:t>
      </w:r>
    </w:p>
    <w:p w:rsidR="00B95988" w:rsidRDefault="00B95988" w:rsidP="00B95988">
      <w:pPr>
        <w:tabs>
          <w:tab w:val="left" w:pos="720"/>
        </w:tabs>
        <w:ind w:firstLine="851"/>
        <w:jc w:val="both"/>
        <w:rPr>
          <w:lang w:val="lt-LT"/>
        </w:rPr>
      </w:pPr>
      <w:r>
        <w:rPr>
          <w:lang w:val="lt-LT"/>
        </w:rPr>
        <w:t>53.4. Etninės kultūros programa, Ugdymo karjerai programa, patvirtinta Lietuvos Respublikos švietimo ir mokslo ministro 2014 m. sausio 15 d. įsakymu Nr. V-72 „Dėl Ugdymo karjerai programos patvirtinimo“ integruojama į lietuvių kalbos, dorinio ugdymo, pasaulio pažinimo, dailės ir technologijų, muzikos programas;</w:t>
      </w:r>
    </w:p>
    <w:p w:rsidR="00B95988" w:rsidRDefault="00B95988" w:rsidP="00B95988">
      <w:pPr>
        <w:tabs>
          <w:tab w:val="left" w:pos="720"/>
        </w:tabs>
        <w:ind w:firstLine="851"/>
        <w:jc w:val="both"/>
        <w:rPr>
          <w:lang w:val="lt-LT" w:eastAsia="lt-LT"/>
        </w:rPr>
      </w:pPr>
      <w:r>
        <w:rPr>
          <w:lang w:val="lt-LT" w:eastAsia="lt-LT"/>
        </w:rPr>
        <w:t>53.5. pradinio ugdymo programoje informacinės komunikacinės technologijos ugdymo procese naudojamos kaip ugdymo priemonė, taip pat mokoma informacinių komunikacinių technologijų pradmenų;</w:t>
      </w:r>
    </w:p>
    <w:p w:rsidR="00B95988" w:rsidRDefault="00B95988" w:rsidP="00B95988">
      <w:pPr>
        <w:tabs>
          <w:tab w:val="left" w:pos="720"/>
        </w:tabs>
        <w:ind w:firstLine="851"/>
        <w:jc w:val="both"/>
        <w:rPr>
          <w:lang w:val="lt-LT" w:eastAsia="lt-LT"/>
        </w:rPr>
      </w:pPr>
      <w:r>
        <w:rPr>
          <w:lang w:val="lt-LT" w:eastAsia="lt-LT"/>
        </w:rPr>
        <w:t>53.6. mokytojas, rašydamas ilgalaikį planą, įrašo  integruojamų Sveikatos ugdymo ir lytiškumo ugdymo bei rengimo šeimai, Žmogaus saugos, Ugdymo karjerai, Etnokultūros ugdymo, informacinių komunikacinių technologijų ugdymo, prevencinių ir kitų programų turinį;</w:t>
      </w:r>
    </w:p>
    <w:p w:rsidR="00B95988" w:rsidRDefault="00B95988" w:rsidP="00B95988">
      <w:pPr>
        <w:tabs>
          <w:tab w:val="left" w:pos="720"/>
        </w:tabs>
        <w:ind w:firstLine="851"/>
        <w:jc w:val="both"/>
        <w:rPr>
          <w:lang w:val="lt-LT"/>
        </w:rPr>
      </w:pPr>
      <w:r>
        <w:rPr>
          <w:lang w:val="lt-LT" w:eastAsia="lt-LT"/>
        </w:rPr>
        <w:t xml:space="preserve">53.7. 6–10 klasėse į gamtos ir socialinių mokslų, dorinio ugdymo, pilietiškumo, matematikos ir informacinių technologijų, lietuvių kalbos ir literatūros, užsienio kalbų, menų, kūno kultūros pamokas, neformaliojo švietimo bei klasių vadovų veiklą integruojamos šios programos: </w:t>
      </w:r>
    </w:p>
    <w:p w:rsidR="00B95988" w:rsidRDefault="00B95988" w:rsidP="00B95988">
      <w:pPr>
        <w:widowControl w:val="0"/>
        <w:tabs>
          <w:tab w:val="num" w:pos="0"/>
        </w:tabs>
        <w:overflowPunct w:val="0"/>
        <w:autoSpaceDE w:val="0"/>
        <w:autoSpaceDN w:val="0"/>
        <w:adjustRightInd w:val="0"/>
        <w:ind w:firstLine="851"/>
        <w:jc w:val="both"/>
        <w:rPr>
          <w:lang w:val="lt-LT"/>
        </w:rPr>
      </w:pPr>
      <w:r>
        <w:rPr>
          <w:lang w:val="lt-LT"/>
        </w:rPr>
        <w:t xml:space="preserve">53.7.1. </w:t>
      </w:r>
      <w:r>
        <w:rPr>
          <w:lang w:val="lt-LT" w:eastAsia="lt-LT"/>
        </w:rPr>
        <w:t xml:space="preserve">„Smurto ir patyčių prevencijos programa, sukurta remiantis „Smurto prevencijos įgyvendinimo mokyklose rekomendacijomis“, patvirtintomis </w:t>
      </w:r>
      <w:r>
        <w:rPr>
          <w:lang w:val="lt-LT"/>
        </w:rPr>
        <w:t>Lietuvos Respublikos švietimo ir mokslo ministro 2017 m. kovo 22 d. įsakymu Nr. V-190, integruojama į klasės vadovo, chemijos, biologijos, dorinio ugdymo pamokas;</w:t>
      </w:r>
    </w:p>
    <w:p w:rsidR="00B95988" w:rsidRDefault="00B95988" w:rsidP="00B95988">
      <w:pPr>
        <w:widowControl w:val="0"/>
        <w:tabs>
          <w:tab w:val="num" w:pos="0"/>
        </w:tabs>
        <w:overflowPunct w:val="0"/>
        <w:autoSpaceDE w:val="0"/>
        <w:autoSpaceDN w:val="0"/>
        <w:adjustRightInd w:val="0"/>
        <w:ind w:firstLine="851"/>
        <w:jc w:val="both"/>
        <w:rPr>
          <w:lang w:val="lt-LT"/>
        </w:rPr>
      </w:pPr>
      <w:r>
        <w:rPr>
          <w:lang w:val="lt-LT"/>
        </w:rPr>
        <w:t>53.7.2. Etninė kultūros bendroji programa, patvirtinta Lietuvos Respublikos švietimo ir mokslo ministro 2012 m. balandžio 12 d. įsakymu Nr. V-651, integruojama į dorinio ugdymo, lietuvių kalbos ir literatūros, istorijos, gamtos mokslų, meninio ugdymo, technologijų ir kūno kultūros pamokas;</w:t>
      </w:r>
    </w:p>
    <w:p w:rsidR="00B95988" w:rsidRDefault="00B95988" w:rsidP="00B95988">
      <w:pPr>
        <w:widowControl w:val="0"/>
        <w:tabs>
          <w:tab w:val="num" w:pos="0"/>
        </w:tabs>
        <w:overflowPunct w:val="0"/>
        <w:autoSpaceDE w:val="0"/>
        <w:autoSpaceDN w:val="0"/>
        <w:adjustRightInd w:val="0"/>
        <w:ind w:firstLine="851"/>
        <w:jc w:val="both"/>
        <w:rPr>
          <w:lang w:val="lt-LT"/>
        </w:rPr>
      </w:pPr>
      <w:r>
        <w:rPr>
          <w:lang w:val="lt-LT"/>
        </w:rPr>
        <w:t>53.7.3. Sveikatos ir lytiškumo ugdymo bei rengimo šeimai bendroji programa, patvirtinta Lietuvos Respublikos švietimo ir mokslo ministro 2016 m. spalio 25 d. įsakymu Nr. V-941, įgyvendinama derinant integracinius dalykų ryšius formaliajame  ir neformaliajame švietime.  Bendradarbiaujama su pagalbos mokiniui specialistais, įtraukiant mokyklos visuomenės sveikatos priežiūros specialistą, gamtamokslių dalykų mokytojus, klasių vadovus ir atitinkamų sričių sveikatos priežiūros įstaigų specialistus į sveikatinimo, lytiškumo ugdymo ir rengimo šeimai veiklas;</w:t>
      </w:r>
    </w:p>
    <w:p w:rsidR="00B95988" w:rsidRDefault="00B95988" w:rsidP="00B95988">
      <w:pPr>
        <w:widowControl w:val="0"/>
        <w:tabs>
          <w:tab w:val="num" w:pos="0"/>
        </w:tabs>
        <w:overflowPunct w:val="0"/>
        <w:autoSpaceDE w:val="0"/>
        <w:autoSpaceDN w:val="0"/>
        <w:adjustRightInd w:val="0"/>
        <w:ind w:firstLine="851"/>
        <w:jc w:val="both"/>
        <w:rPr>
          <w:lang w:val="lt-LT"/>
        </w:rPr>
      </w:pPr>
      <w:r>
        <w:rPr>
          <w:lang w:val="lt-LT"/>
        </w:rPr>
        <w:t>53.7.4. Ugdymo karjerai programa, patvirtinta Lietuvos Respublikos švietimo ir mokslo ministro 2014 m. sausio 15 d. įsakymu Nr. V-72, įgyvendinama integruojant ją į mokyklos neformaliojo švietimo ir klasės vadovo veiklas;</w:t>
      </w:r>
    </w:p>
    <w:p w:rsidR="00B95988" w:rsidRDefault="00B95988" w:rsidP="00B95988">
      <w:pPr>
        <w:widowControl w:val="0"/>
        <w:tabs>
          <w:tab w:val="num" w:pos="0"/>
        </w:tabs>
        <w:overflowPunct w:val="0"/>
        <w:autoSpaceDE w:val="0"/>
        <w:autoSpaceDN w:val="0"/>
        <w:adjustRightInd w:val="0"/>
        <w:ind w:firstLine="851"/>
        <w:jc w:val="both"/>
        <w:rPr>
          <w:lang w:val="lt-LT"/>
        </w:rPr>
      </w:pPr>
      <w:r>
        <w:rPr>
          <w:lang w:val="lt-LT"/>
        </w:rPr>
        <w:t>53.8. informacines technologijas taikyti įvairių dalykų pamokose, atsižvelgus į jų specifiką, mokinių amžių;</w:t>
      </w:r>
    </w:p>
    <w:p w:rsidR="00B95988" w:rsidRDefault="00B95988" w:rsidP="00B95988">
      <w:pPr>
        <w:widowControl w:val="0"/>
        <w:tabs>
          <w:tab w:val="num" w:pos="0"/>
        </w:tabs>
        <w:overflowPunct w:val="0"/>
        <w:autoSpaceDE w:val="0"/>
        <w:autoSpaceDN w:val="0"/>
        <w:adjustRightInd w:val="0"/>
        <w:ind w:firstLine="851"/>
        <w:jc w:val="both"/>
        <w:rPr>
          <w:lang w:val="lt-LT"/>
        </w:rPr>
      </w:pPr>
      <w:r>
        <w:rPr>
          <w:lang w:val="lt-LT"/>
        </w:rPr>
        <w:t>53.9. lietuvių kalbos elementus (rašybos, skyrybos, terminų vartojimo, rišlaus pasakojimo ir kt.) taikyti visų dalykų pamokose ir popamokinėje veikloje;</w:t>
      </w:r>
    </w:p>
    <w:p w:rsidR="00B95988" w:rsidRDefault="00B95988" w:rsidP="00B95988">
      <w:pPr>
        <w:widowControl w:val="0"/>
        <w:tabs>
          <w:tab w:val="num" w:pos="0"/>
        </w:tabs>
        <w:overflowPunct w:val="0"/>
        <w:autoSpaceDE w:val="0"/>
        <w:autoSpaceDN w:val="0"/>
        <w:adjustRightInd w:val="0"/>
        <w:jc w:val="both"/>
        <w:rPr>
          <w:b/>
          <w:lang w:val="lt-LT"/>
        </w:rPr>
      </w:pPr>
    </w:p>
    <w:p w:rsidR="00B95988" w:rsidRDefault="00B95988" w:rsidP="00B95988">
      <w:pPr>
        <w:tabs>
          <w:tab w:val="left" w:pos="851"/>
        </w:tabs>
        <w:jc w:val="center"/>
        <w:rPr>
          <w:b/>
          <w:lang w:val="lt-LT"/>
        </w:rPr>
      </w:pPr>
      <w:r>
        <w:rPr>
          <w:b/>
          <w:lang w:val="lt-LT"/>
        </w:rPr>
        <w:t>DEŠIMTASIS SKIRSNIS</w:t>
      </w:r>
    </w:p>
    <w:p w:rsidR="00B95988" w:rsidRDefault="00B95988" w:rsidP="00B95988">
      <w:pPr>
        <w:widowControl w:val="0"/>
        <w:tabs>
          <w:tab w:val="num" w:pos="1500"/>
        </w:tabs>
        <w:overflowPunct w:val="0"/>
        <w:autoSpaceDE w:val="0"/>
        <w:autoSpaceDN w:val="0"/>
        <w:adjustRightInd w:val="0"/>
        <w:spacing w:line="228" w:lineRule="auto"/>
        <w:jc w:val="center"/>
        <w:rPr>
          <w:b/>
          <w:lang w:val="lt-LT"/>
        </w:rPr>
      </w:pPr>
      <w:r>
        <w:rPr>
          <w:b/>
          <w:lang w:val="lt-LT"/>
        </w:rPr>
        <w:t>DALYKŲ MOKYMO INTENSYVINIMAS</w:t>
      </w:r>
    </w:p>
    <w:p w:rsidR="0007060C" w:rsidRDefault="0007060C" w:rsidP="00B95988">
      <w:pPr>
        <w:tabs>
          <w:tab w:val="left" w:pos="851"/>
        </w:tabs>
        <w:ind w:firstLine="851"/>
        <w:jc w:val="both"/>
        <w:rPr>
          <w:lang w:val="lt-LT"/>
        </w:rPr>
      </w:pPr>
    </w:p>
    <w:p w:rsidR="00B95988" w:rsidRDefault="00B95988" w:rsidP="00B95988">
      <w:pPr>
        <w:tabs>
          <w:tab w:val="left" w:pos="851"/>
        </w:tabs>
        <w:ind w:firstLine="851"/>
        <w:jc w:val="both"/>
        <w:rPr>
          <w:lang w:val="lt-LT"/>
        </w:rPr>
      </w:pPr>
      <w:r>
        <w:rPr>
          <w:lang w:val="lt-LT"/>
        </w:rPr>
        <w:t>54. 7 ir 8 klasėse žmogaus saugos ir informacinių technologijų  kursai išeinami dėstant pusmečiais.</w:t>
      </w:r>
    </w:p>
    <w:p w:rsidR="00B95988" w:rsidRDefault="00B95988" w:rsidP="00B95988">
      <w:pPr>
        <w:tabs>
          <w:tab w:val="left" w:pos="851"/>
        </w:tabs>
        <w:ind w:firstLine="851"/>
        <w:jc w:val="both"/>
        <w:rPr>
          <w:lang w:val="lt-LT"/>
        </w:rPr>
      </w:pPr>
      <w:r>
        <w:rPr>
          <w:lang w:val="lt-LT"/>
        </w:rPr>
        <w:t xml:space="preserve">55. Sprendimai dėl dalykų intensyvinimo pagal pagrindinio ugdymo programą priimti, derinant mokyklos ir mokinių mokymosi poreikius. </w:t>
      </w:r>
    </w:p>
    <w:p w:rsidR="00B95988" w:rsidRDefault="00B95988" w:rsidP="00B95988">
      <w:pPr>
        <w:tabs>
          <w:tab w:val="left" w:pos="851"/>
        </w:tabs>
        <w:ind w:firstLine="851"/>
        <w:jc w:val="both"/>
        <w:rPr>
          <w:lang w:val="lt-LT"/>
        </w:rPr>
      </w:pPr>
      <w:r>
        <w:rPr>
          <w:lang w:val="lt-LT"/>
        </w:rPr>
        <w:t>56. Dalyko mokymo intensyvinimo metu neviršijamas maksimalus mokiniui privalomų pamokų skaičius per savaitę.</w:t>
      </w:r>
    </w:p>
    <w:p w:rsidR="00B95988" w:rsidRDefault="00B95988" w:rsidP="00B95988">
      <w:pPr>
        <w:tabs>
          <w:tab w:val="left" w:pos="851"/>
        </w:tabs>
        <w:ind w:firstLine="851"/>
        <w:jc w:val="both"/>
        <w:rPr>
          <w:lang w:val="lt-LT"/>
        </w:rPr>
      </w:pPr>
    </w:p>
    <w:p w:rsidR="00B95988" w:rsidRDefault="00B95988" w:rsidP="00B95988">
      <w:pPr>
        <w:tabs>
          <w:tab w:val="left" w:pos="851"/>
        </w:tabs>
        <w:jc w:val="center"/>
        <w:rPr>
          <w:b/>
          <w:lang w:val="lt-LT"/>
        </w:rPr>
      </w:pPr>
      <w:r>
        <w:rPr>
          <w:b/>
          <w:lang w:val="lt-LT"/>
        </w:rPr>
        <w:t>VIENUOLIKTASIS SKIRSNIS</w:t>
      </w:r>
    </w:p>
    <w:p w:rsidR="00B95988" w:rsidRDefault="00B95988" w:rsidP="00B95988">
      <w:pPr>
        <w:tabs>
          <w:tab w:val="left" w:pos="851"/>
        </w:tabs>
        <w:jc w:val="center"/>
        <w:rPr>
          <w:b/>
          <w:lang w:val="lt-LT"/>
        </w:rPr>
      </w:pPr>
      <w:r>
        <w:rPr>
          <w:b/>
          <w:lang w:val="lt-LT"/>
        </w:rPr>
        <w:t>UGDYMO DIFERENCIJAVIMAS</w:t>
      </w:r>
    </w:p>
    <w:p w:rsidR="00B95988" w:rsidRDefault="00B95988" w:rsidP="00B95988">
      <w:pPr>
        <w:tabs>
          <w:tab w:val="left" w:pos="851"/>
        </w:tabs>
        <w:ind w:firstLine="851"/>
        <w:jc w:val="both"/>
        <w:rPr>
          <w:lang w:val="lt-LT"/>
        </w:rPr>
      </w:pPr>
    </w:p>
    <w:p w:rsidR="00B95988" w:rsidRDefault="00B95988" w:rsidP="00B95988">
      <w:pPr>
        <w:tabs>
          <w:tab w:val="left" w:pos="851"/>
        </w:tabs>
        <w:ind w:firstLine="851"/>
        <w:jc w:val="both"/>
        <w:rPr>
          <w:lang w:val="lt-LT"/>
        </w:rPr>
      </w:pPr>
      <w:r>
        <w:rPr>
          <w:lang w:val="lt-LT"/>
        </w:rPr>
        <w:t>57. Ugdymo diferencijavimas – tai yra ugdymo tikslų, uždavinių, mokymo ir mokymosi turinio, metodų, mokymo(si) priemonių, mokymosi aplinkos, vertinimo pritaikymas mokinių skirtybėms. Jo tikslas – sudaryti sąlygas kiekvienam mokiniui sėkmingiau mokytis.</w:t>
      </w:r>
    </w:p>
    <w:p w:rsidR="00B95988" w:rsidRDefault="00B95988" w:rsidP="00B95988">
      <w:pPr>
        <w:tabs>
          <w:tab w:val="left" w:pos="851"/>
        </w:tabs>
        <w:ind w:firstLine="851"/>
        <w:jc w:val="both"/>
        <w:rPr>
          <w:lang w:val="lt-LT"/>
        </w:rPr>
      </w:pPr>
      <w:r>
        <w:rPr>
          <w:lang w:val="lt-LT"/>
        </w:rPr>
        <w:t>57.1. Diferencijuotu ugdymu atsižvelgiama į mokinių poreikius pritaikant mokiniui mokymosi uždavinius ir užduotis, ugdymo turinį, metodus, mokymo(si) priemones, tempą ir skiriamą laiką.</w:t>
      </w:r>
    </w:p>
    <w:p w:rsidR="00B95988" w:rsidRDefault="00B95988" w:rsidP="00B95988">
      <w:pPr>
        <w:tabs>
          <w:tab w:val="left" w:pos="851"/>
        </w:tabs>
        <w:ind w:firstLine="851"/>
        <w:jc w:val="both"/>
        <w:rPr>
          <w:lang w:val="lt-LT"/>
        </w:rPr>
      </w:pPr>
      <w:r>
        <w:rPr>
          <w:lang w:val="lt-LT"/>
        </w:rPr>
        <w:t>57.2. Mokykla yra susitarusi dėl pamokų, skiriamų mokinių ugdymo poreikiams tenkinti, naudojimo, kurios prisidėtų prie mokinių nuoseklaus kompetencijų ugdymo.</w:t>
      </w:r>
    </w:p>
    <w:p w:rsidR="00B95988" w:rsidRDefault="00B95988" w:rsidP="00B95988">
      <w:pPr>
        <w:tabs>
          <w:tab w:val="left" w:pos="851"/>
        </w:tabs>
        <w:autoSpaceDE w:val="0"/>
        <w:autoSpaceDN w:val="0"/>
        <w:adjustRightInd w:val="0"/>
        <w:ind w:firstLine="851"/>
        <w:jc w:val="both"/>
        <w:rPr>
          <w:lang w:val="lt-LT"/>
        </w:rPr>
      </w:pPr>
      <w:r>
        <w:rPr>
          <w:lang w:val="lt-LT"/>
        </w:rPr>
        <w:t>58. Atsižvelgiant į mokinių mokymosi motyvaciją ir ugdymo turinio pasirinkimą, individualią pažangą ir sąmoningai keliamus mokymosi tikslus, mokykloje diferencijavimas taikomas:</w:t>
      </w:r>
    </w:p>
    <w:p w:rsidR="00B95988" w:rsidRDefault="00B95988" w:rsidP="00B95988">
      <w:pPr>
        <w:tabs>
          <w:tab w:val="left" w:pos="851"/>
        </w:tabs>
        <w:autoSpaceDE w:val="0"/>
        <w:autoSpaceDN w:val="0"/>
        <w:adjustRightInd w:val="0"/>
        <w:ind w:firstLine="851"/>
        <w:jc w:val="both"/>
        <w:rPr>
          <w:lang w:val="lt-LT"/>
        </w:rPr>
      </w:pPr>
      <w:r>
        <w:rPr>
          <w:lang w:val="lt-LT"/>
        </w:rPr>
        <w:t>58.1. mokiniui individualia</w:t>
      </w:r>
      <w:smartTag w:uri="urn:schemas-microsoft-com:office:smarttags" w:element="PersonName">
        <w:r>
          <w:rPr>
            <w:lang w:val="lt-LT"/>
          </w:rPr>
          <w:t>i.</w:t>
        </w:r>
      </w:smartTag>
      <w:r>
        <w:rPr>
          <w:lang w:val="lt-LT"/>
        </w:rPr>
        <w:t xml:space="preserve"> Pamokose pritaikoma mokymosi užduotys, priemonės, tempas ir ugdomoji aplinka;</w:t>
      </w:r>
    </w:p>
    <w:p w:rsidR="00B95988" w:rsidRDefault="00B95988" w:rsidP="00B95988">
      <w:pPr>
        <w:tabs>
          <w:tab w:val="left" w:pos="851"/>
        </w:tabs>
        <w:autoSpaceDE w:val="0"/>
        <w:autoSpaceDN w:val="0"/>
        <w:adjustRightInd w:val="0"/>
        <w:ind w:firstLine="851"/>
        <w:jc w:val="both"/>
        <w:rPr>
          <w:color w:val="000000"/>
          <w:lang w:val="lt-LT"/>
        </w:rPr>
      </w:pPr>
      <w:r>
        <w:rPr>
          <w:color w:val="000000"/>
          <w:lang w:val="lt-LT"/>
        </w:rPr>
        <w:t>58.2. mokiniai, turintys specialiųjų poreikių, mokomi pagal bendrąsias, pritaikytas ar individualizuotas programas;</w:t>
      </w:r>
    </w:p>
    <w:p w:rsidR="00B95988" w:rsidRDefault="00B95988" w:rsidP="00B95988">
      <w:pPr>
        <w:tabs>
          <w:tab w:val="left" w:pos="851"/>
        </w:tabs>
        <w:autoSpaceDE w:val="0"/>
        <w:autoSpaceDN w:val="0"/>
        <w:adjustRightInd w:val="0"/>
        <w:ind w:firstLine="851"/>
        <w:jc w:val="both"/>
        <w:rPr>
          <w:lang w:val="lt-LT"/>
        </w:rPr>
      </w:pPr>
      <w:r>
        <w:rPr>
          <w:color w:val="000000"/>
          <w:lang w:val="lt-LT"/>
        </w:rPr>
        <w:t>58.3. gabiems</w:t>
      </w:r>
      <w:r>
        <w:rPr>
          <w:lang w:val="lt-LT"/>
        </w:rPr>
        <w:t xml:space="preserve"> mokiniams skiriamos sudėtingesnės užduotys, jų gebėjimai panaudojami kitų mokinių konsultavimui.</w:t>
      </w:r>
    </w:p>
    <w:p w:rsidR="00B95988" w:rsidRDefault="00B95988" w:rsidP="00B95988">
      <w:pPr>
        <w:tabs>
          <w:tab w:val="left" w:pos="851"/>
        </w:tabs>
        <w:autoSpaceDE w:val="0"/>
        <w:autoSpaceDN w:val="0"/>
        <w:adjustRightInd w:val="0"/>
        <w:jc w:val="center"/>
        <w:rPr>
          <w:b/>
          <w:lang w:val="lt-LT"/>
        </w:rPr>
      </w:pPr>
    </w:p>
    <w:p w:rsidR="00B95988" w:rsidRDefault="00B95988" w:rsidP="00B95988">
      <w:pPr>
        <w:tabs>
          <w:tab w:val="left" w:pos="851"/>
        </w:tabs>
        <w:autoSpaceDE w:val="0"/>
        <w:autoSpaceDN w:val="0"/>
        <w:adjustRightInd w:val="0"/>
        <w:jc w:val="center"/>
        <w:rPr>
          <w:b/>
          <w:lang w:val="lt-LT"/>
        </w:rPr>
      </w:pPr>
      <w:r>
        <w:rPr>
          <w:b/>
          <w:lang w:val="lt-LT"/>
        </w:rPr>
        <w:t>DVYLIKTASIS SKIRSNIS</w:t>
      </w:r>
    </w:p>
    <w:p w:rsidR="00B95988" w:rsidRDefault="00B95988" w:rsidP="00B95988">
      <w:pPr>
        <w:tabs>
          <w:tab w:val="left" w:pos="851"/>
        </w:tabs>
        <w:autoSpaceDE w:val="0"/>
        <w:autoSpaceDN w:val="0"/>
        <w:adjustRightInd w:val="0"/>
        <w:jc w:val="both"/>
        <w:rPr>
          <w:lang w:val="lt-LT"/>
        </w:rPr>
      </w:pPr>
      <w:r>
        <w:rPr>
          <w:b/>
          <w:bCs/>
          <w:lang w:val="lt-LT" w:eastAsia="lt-LT"/>
        </w:rPr>
        <w:t>MOKYKLOS IR MOKINIŲ TĖVŲ (GLOBĖJŲ, RŪPINTOJŲ) BENDRADARBIAVIMAS</w:t>
      </w:r>
    </w:p>
    <w:p w:rsidR="00B95988" w:rsidRDefault="00B95988" w:rsidP="00B95988">
      <w:pPr>
        <w:tabs>
          <w:tab w:val="left" w:pos="851"/>
        </w:tabs>
        <w:autoSpaceDE w:val="0"/>
        <w:autoSpaceDN w:val="0"/>
        <w:adjustRightInd w:val="0"/>
        <w:jc w:val="both"/>
        <w:rPr>
          <w:lang w:val="lt-LT"/>
        </w:rPr>
      </w:pPr>
    </w:p>
    <w:p w:rsidR="00B95988" w:rsidRDefault="00B95988" w:rsidP="00B95988">
      <w:pPr>
        <w:tabs>
          <w:tab w:val="left" w:pos="851"/>
        </w:tabs>
        <w:autoSpaceDE w:val="0"/>
        <w:autoSpaceDN w:val="0"/>
        <w:adjustRightInd w:val="0"/>
        <w:ind w:firstLine="851"/>
        <w:jc w:val="both"/>
        <w:rPr>
          <w:lang w:val="lt-LT"/>
        </w:rPr>
      </w:pPr>
      <w:r>
        <w:rPr>
          <w:lang w:val="lt-LT" w:eastAsia="lt-LT"/>
        </w:rPr>
        <w:t>59. Tėvų (globėjų, rūpintojų) ir mokyklos bendradarbiavimo tikslas – prasmingas bendravimas mokinių, jų tėvų (globėjų, rūpintojų)  ir mokytojų, siekiant aukštesnės ugdymo kokybės, kiekvieno mokinio pažangos, visapusiškos asmenybės ugdymo, skatinant nuoseklų ir veiksmingą tėvų dalyvavimą  mokyklos veikloje, padedant kiekvienai šeimai įveikti mokinio ugdymo(si) ir socializacijos sunkumus. Mokyklos ir mokinių tėvų (globėjų, rūpintojų) bendradarbiavimo formos, numatant mokinių tėvų (globėjų, rūpintojų) galimybes kartu su mokytojais ir mokiniais dalyvauti planuojant, įgyvendinant ugdymo procesą ir priimant sprendimus:</w:t>
      </w:r>
    </w:p>
    <w:p w:rsidR="00B95988" w:rsidRDefault="00B95988" w:rsidP="00B95988">
      <w:pPr>
        <w:tabs>
          <w:tab w:val="left" w:pos="851"/>
        </w:tabs>
        <w:autoSpaceDE w:val="0"/>
        <w:autoSpaceDN w:val="0"/>
        <w:adjustRightInd w:val="0"/>
        <w:ind w:firstLine="851"/>
        <w:jc w:val="both"/>
        <w:rPr>
          <w:lang w:val="lt-LT"/>
        </w:rPr>
      </w:pPr>
      <w:r>
        <w:rPr>
          <w:lang w:val="lt-LT"/>
        </w:rPr>
        <w:t>59.1. mokyklos internetinis puslapis:</w:t>
      </w:r>
    </w:p>
    <w:p w:rsidR="00B95988" w:rsidRDefault="00B95988" w:rsidP="00B95988">
      <w:pPr>
        <w:tabs>
          <w:tab w:val="left" w:pos="851"/>
        </w:tabs>
        <w:autoSpaceDE w:val="0"/>
        <w:autoSpaceDN w:val="0"/>
        <w:adjustRightInd w:val="0"/>
        <w:ind w:firstLine="851"/>
        <w:jc w:val="both"/>
        <w:rPr>
          <w:lang w:val="lt-LT"/>
        </w:rPr>
      </w:pPr>
      <w:r>
        <w:rPr>
          <w:lang w:val="lt-LT"/>
        </w:rPr>
        <w:t>59.1.1. skelbiami mokyklos dokumentai;</w:t>
      </w:r>
    </w:p>
    <w:p w:rsidR="00B95988" w:rsidRDefault="00B95988" w:rsidP="00B95988">
      <w:pPr>
        <w:tabs>
          <w:tab w:val="left" w:pos="851"/>
        </w:tabs>
        <w:autoSpaceDE w:val="0"/>
        <w:autoSpaceDN w:val="0"/>
        <w:adjustRightInd w:val="0"/>
        <w:ind w:firstLine="851"/>
        <w:jc w:val="both"/>
        <w:rPr>
          <w:lang w:val="lt-LT"/>
        </w:rPr>
      </w:pPr>
      <w:r>
        <w:rPr>
          <w:lang w:val="lt-LT"/>
        </w:rPr>
        <w:t>59.1.2. pateikiama informacija (apie organizuojamus renginius, vykdomus projektus, mokinių pasiekimus olimpiadose, konkursuose, varžybose, mokytojų ir specialistų teikiamas konsultacijas, neformaliojo švietimo užsiėmimus, kitas aktualijas);</w:t>
      </w:r>
    </w:p>
    <w:p w:rsidR="00B95988" w:rsidRDefault="00755474" w:rsidP="00B95988">
      <w:pPr>
        <w:tabs>
          <w:tab w:val="left" w:pos="851"/>
        </w:tabs>
        <w:autoSpaceDE w:val="0"/>
        <w:autoSpaceDN w:val="0"/>
        <w:adjustRightInd w:val="0"/>
        <w:ind w:firstLine="851"/>
        <w:jc w:val="both"/>
        <w:rPr>
          <w:lang w:val="lt-LT"/>
        </w:rPr>
      </w:pPr>
      <w:r w:rsidRPr="00755474">
        <w:rPr>
          <w:lang w:val="lt-LT"/>
        </w:rPr>
        <w:t>59.2</w:t>
      </w:r>
      <w:r w:rsidR="00B95988" w:rsidRPr="00755474">
        <w:rPr>
          <w:lang w:val="lt-LT"/>
        </w:rPr>
        <w:t>.</w:t>
      </w:r>
      <w:r w:rsidR="00B95988">
        <w:rPr>
          <w:lang w:val="lt-LT"/>
        </w:rPr>
        <w:t xml:space="preserve"> </w:t>
      </w:r>
      <w:r w:rsidR="004A2D4B">
        <w:rPr>
          <w:lang w:val="lt-LT"/>
        </w:rPr>
        <w:t xml:space="preserve"> </w:t>
      </w:r>
      <w:r>
        <w:rPr>
          <w:lang w:val="lt-LT"/>
        </w:rPr>
        <w:t>v</w:t>
      </w:r>
      <w:r w:rsidR="00B95988">
        <w:rPr>
          <w:lang w:val="lt-LT"/>
        </w:rPr>
        <w:t>isuotiniai susirinkimai organizuojami 3 kartus per metus. Mokyklos administracija ir pagalbos mokiniui specialistai tėvus (globėjus, rūpintojus) supažindina su mokyklos tikslais ir uždaviniais, vidaus tvarkos taisyklėmis, aptaria kitus aktualius klausimus;</w:t>
      </w:r>
    </w:p>
    <w:p w:rsidR="00B95988" w:rsidRDefault="00755474" w:rsidP="00B95988">
      <w:pPr>
        <w:tabs>
          <w:tab w:val="left" w:pos="851"/>
        </w:tabs>
        <w:autoSpaceDE w:val="0"/>
        <w:autoSpaceDN w:val="0"/>
        <w:adjustRightInd w:val="0"/>
        <w:ind w:firstLine="851"/>
        <w:jc w:val="both"/>
        <w:rPr>
          <w:lang w:val="lt-LT"/>
        </w:rPr>
      </w:pPr>
      <w:r>
        <w:rPr>
          <w:lang w:val="lt-LT"/>
        </w:rPr>
        <w:t>59.3</w:t>
      </w:r>
      <w:r w:rsidR="00B95988">
        <w:rPr>
          <w:lang w:val="lt-LT"/>
        </w:rPr>
        <w:t xml:space="preserve">. klasės tėvų (globėjų, rūpintojų) susirinkimai per mokslo metus organizuojami 3 kartus. Per susirinkimus aptariami klasės tikslai ir uždaviniai, renginiai, mokinių  mokymosi pasiekimai, Mokinio elgesio taisyklių laikymasis, pamokų ir neformaliojo švietimo užsiėmimų lankomumas, sveikos gyvensenos, savanorystės, savivaldos ir kt. klausimai. Užtikrinama, kad </w:t>
      </w:r>
      <w:r w:rsidR="00B95988">
        <w:rPr>
          <w:lang w:val="lt-LT"/>
        </w:rPr>
        <w:lastRenderedPageBreak/>
        <w:t>mokinių tėvai (globėjai, rūpintojai) keistųsi abipusiai reikalinga informacija, aktyviai dalyvautų mokyklos gyvenime  ir pan. Reikalui esant, į susirinkimus kviečiami mokyklos administracijos atstovai, dalykų mokytojai ir kiti pagalbos mokiniui specialistai;</w:t>
      </w:r>
    </w:p>
    <w:p w:rsidR="00B95988" w:rsidRDefault="00755474" w:rsidP="00B95988">
      <w:pPr>
        <w:tabs>
          <w:tab w:val="left" w:pos="851"/>
        </w:tabs>
        <w:autoSpaceDE w:val="0"/>
        <w:autoSpaceDN w:val="0"/>
        <w:adjustRightInd w:val="0"/>
        <w:ind w:firstLine="851"/>
        <w:jc w:val="both"/>
        <w:rPr>
          <w:lang w:val="lt-LT"/>
        </w:rPr>
      </w:pPr>
      <w:r>
        <w:rPr>
          <w:lang w:val="lt-LT"/>
        </w:rPr>
        <w:t>59.4</w:t>
      </w:r>
      <w:r w:rsidR="00B95988">
        <w:rPr>
          <w:lang w:val="lt-LT"/>
        </w:rPr>
        <w:t>. klasės vadovo ir tėvų (globėjų, rūpintojų) bendravimas internetiniu ryšiu (elektroninis paštas) ir telefonu;</w:t>
      </w:r>
    </w:p>
    <w:p w:rsidR="00B95988" w:rsidRDefault="00755474" w:rsidP="00B95988">
      <w:pPr>
        <w:tabs>
          <w:tab w:val="left" w:pos="851"/>
        </w:tabs>
        <w:autoSpaceDE w:val="0"/>
        <w:autoSpaceDN w:val="0"/>
        <w:adjustRightInd w:val="0"/>
        <w:ind w:firstLine="851"/>
        <w:jc w:val="both"/>
        <w:rPr>
          <w:lang w:val="lt-LT"/>
        </w:rPr>
      </w:pPr>
      <w:r>
        <w:rPr>
          <w:lang w:val="lt-LT"/>
        </w:rPr>
        <w:t>59.5</w:t>
      </w:r>
      <w:r w:rsidR="00B95988">
        <w:rPr>
          <w:lang w:val="lt-LT"/>
        </w:rPr>
        <w:t>. individualūs pokalbiai (organizuojami tėvų (globėjų, rūpintojų) klasės vadovo, mokyklos specialistų ar mokyklos administracijos iniciatyva);</w:t>
      </w:r>
    </w:p>
    <w:p w:rsidR="00B95988" w:rsidRDefault="00755474" w:rsidP="00B95988">
      <w:pPr>
        <w:tabs>
          <w:tab w:val="left" w:pos="851"/>
        </w:tabs>
        <w:autoSpaceDE w:val="0"/>
        <w:autoSpaceDN w:val="0"/>
        <w:adjustRightInd w:val="0"/>
        <w:ind w:firstLine="851"/>
        <w:jc w:val="both"/>
        <w:rPr>
          <w:lang w:val="lt-LT"/>
        </w:rPr>
      </w:pPr>
      <w:r>
        <w:rPr>
          <w:lang w:val="lt-LT"/>
        </w:rPr>
        <w:t>59.6</w:t>
      </w:r>
      <w:r w:rsidR="00B95988">
        <w:rPr>
          <w:lang w:val="lt-LT"/>
        </w:rPr>
        <w:t>. vaiko gerovės komisijos veikla: individualūs pokalbiai, posėdžiai, šeimų lankymas;</w:t>
      </w:r>
    </w:p>
    <w:p w:rsidR="00B95988" w:rsidRDefault="00755474" w:rsidP="00B95988">
      <w:pPr>
        <w:tabs>
          <w:tab w:val="left" w:pos="851"/>
        </w:tabs>
        <w:autoSpaceDE w:val="0"/>
        <w:autoSpaceDN w:val="0"/>
        <w:adjustRightInd w:val="0"/>
        <w:ind w:firstLine="851"/>
        <w:jc w:val="both"/>
        <w:rPr>
          <w:lang w:val="lt-LT"/>
        </w:rPr>
      </w:pPr>
      <w:r>
        <w:rPr>
          <w:lang w:val="lt-LT"/>
        </w:rPr>
        <w:t>59.7</w:t>
      </w:r>
      <w:r w:rsidR="00B95988">
        <w:rPr>
          <w:lang w:val="lt-LT"/>
        </w:rPr>
        <w:t>. mokyklos ir tėvų (globėjų, rūpintojų) įsipareigojimai numatyti Vaikų pagal pradinio/ pagrindinio ugdymo programą priėmimo</w:t>
      </w:r>
      <w:r w:rsidR="004A2D4B">
        <w:rPr>
          <w:lang w:val="lt-LT"/>
        </w:rPr>
        <w:t xml:space="preserve"> </w:t>
      </w:r>
      <w:r w:rsidR="00B95988">
        <w:rPr>
          <w:lang w:val="lt-LT"/>
        </w:rPr>
        <w:t>į mokyklą sutartyse.</w:t>
      </w:r>
    </w:p>
    <w:p w:rsidR="00B95988" w:rsidRDefault="00B95988" w:rsidP="00B95988">
      <w:pPr>
        <w:tabs>
          <w:tab w:val="left" w:pos="851"/>
        </w:tabs>
        <w:jc w:val="center"/>
        <w:rPr>
          <w:b/>
          <w:lang w:val="lt-LT"/>
        </w:rPr>
      </w:pPr>
    </w:p>
    <w:p w:rsidR="00B95988" w:rsidRDefault="00B95988" w:rsidP="00B95988">
      <w:pPr>
        <w:tabs>
          <w:tab w:val="left" w:pos="851"/>
        </w:tabs>
        <w:jc w:val="center"/>
        <w:rPr>
          <w:b/>
          <w:lang w:val="lt-LT"/>
        </w:rPr>
      </w:pPr>
      <w:r>
        <w:rPr>
          <w:b/>
          <w:lang w:val="lt-LT"/>
        </w:rPr>
        <w:t>TRYLIKTASIS SKIRSNIS</w:t>
      </w:r>
    </w:p>
    <w:p w:rsidR="00B95988" w:rsidRDefault="00B95988" w:rsidP="00B95988">
      <w:pPr>
        <w:tabs>
          <w:tab w:val="left" w:pos="851"/>
        </w:tabs>
        <w:jc w:val="center"/>
        <w:rPr>
          <w:b/>
          <w:lang w:val="lt-LT"/>
        </w:rPr>
      </w:pPr>
      <w:r>
        <w:rPr>
          <w:b/>
          <w:lang w:val="lt-LT"/>
        </w:rPr>
        <w:t>UGDYMO ORGANIZAVIMAS JUNGTINĖSE KLASĖSE</w:t>
      </w:r>
    </w:p>
    <w:p w:rsidR="00B95988" w:rsidRDefault="00B95988" w:rsidP="00B95988">
      <w:pPr>
        <w:tabs>
          <w:tab w:val="left" w:pos="851"/>
        </w:tabs>
        <w:jc w:val="center"/>
        <w:rPr>
          <w:b/>
          <w:lang w:val="lt-LT"/>
        </w:rPr>
      </w:pPr>
    </w:p>
    <w:p w:rsidR="00B95988" w:rsidRDefault="00B95988" w:rsidP="00B95988">
      <w:pPr>
        <w:tabs>
          <w:tab w:val="left" w:pos="851"/>
        </w:tabs>
        <w:ind w:firstLine="851"/>
        <w:rPr>
          <w:lang w:val="lt-LT"/>
        </w:rPr>
      </w:pPr>
      <w:r>
        <w:rPr>
          <w:lang w:val="lt-LT"/>
        </w:rPr>
        <w:t>60. Mokykloje dėl mažo mokinių skaičiaus yra jungiamos:</w:t>
      </w:r>
    </w:p>
    <w:p w:rsidR="00B95988" w:rsidRDefault="00B95988" w:rsidP="00B95988">
      <w:pPr>
        <w:tabs>
          <w:tab w:val="left" w:pos="851"/>
        </w:tabs>
        <w:ind w:firstLine="851"/>
        <w:rPr>
          <w:lang w:val="lt-LT"/>
        </w:rPr>
      </w:pPr>
      <w:r>
        <w:rPr>
          <w:lang w:val="lt-LT"/>
        </w:rPr>
        <w:t>60.1. 1,2,4  ir 7,8 klasės.</w:t>
      </w:r>
    </w:p>
    <w:p w:rsidR="00B95988" w:rsidRDefault="00B95988" w:rsidP="00B95988">
      <w:pPr>
        <w:tabs>
          <w:tab w:val="left" w:pos="851"/>
        </w:tabs>
        <w:ind w:firstLine="851"/>
        <w:rPr>
          <w:lang w:val="lt-LT"/>
        </w:rPr>
      </w:pPr>
      <w:r>
        <w:rPr>
          <w:lang w:val="lt-LT"/>
        </w:rPr>
        <w:t>60.2. 1,2,4  klasei skirta  28 pamokos ir  2 val. neformaliam ugdymui.</w:t>
      </w:r>
    </w:p>
    <w:p w:rsidR="00B95988" w:rsidRDefault="00B95988" w:rsidP="00B95988">
      <w:pPr>
        <w:tabs>
          <w:tab w:val="left" w:pos="851"/>
        </w:tabs>
        <w:ind w:firstLine="851"/>
        <w:rPr>
          <w:lang w:val="lt-LT"/>
        </w:rPr>
      </w:pPr>
      <w:r>
        <w:rPr>
          <w:lang w:val="lt-LT"/>
        </w:rPr>
        <w:t>60.3. 7,8 jungtinei klasei skirta 36 pamokos ir 2 val. neformaliam ugdymui</w:t>
      </w:r>
    </w:p>
    <w:p w:rsidR="00B95988" w:rsidRDefault="00B95988" w:rsidP="00B95988">
      <w:pPr>
        <w:tabs>
          <w:tab w:val="left" w:pos="851"/>
        </w:tabs>
        <w:ind w:firstLine="851"/>
        <w:jc w:val="both"/>
        <w:rPr>
          <w:lang w:val="lt-LT"/>
        </w:rPr>
      </w:pPr>
      <w:r>
        <w:rPr>
          <w:lang w:val="lt-LT"/>
        </w:rPr>
        <w:t>61. Mokykla planuodama mokyklos ugdymo turinio įgyvendinimą, numato kurių dalykų pamokas jungtinėje klasėje organizuos visiems klasės mokiniams vienu metu, o kuriais atvejais atskirai.</w:t>
      </w:r>
    </w:p>
    <w:p w:rsidR="00B95988" w:rsidRDefault="00B95988" w:rsidP="00B95988">
      <w:pPr>
        <w:tabs>
          <w:tab w:val="left" w:pos="851"/>
        </w:tabs>
        <w:jc w:val="center"/>
        <w:rPr>
          <w:lang w:val="lt-LT"/>
        </w:rPr>
      </w:pPr>
    </w:p>
    <w:p w:rsidR="00B95988" w:rsidRDefault="00B95988" w:rsidP="00B95988">
      <w:pPr>
        <w:tabs>
          <w:tab w:val="left" w:pos="851"/>
        </w:tabs>
        <w:jc w:val="center"/>
        <w:rPr>
          <w:b/>
          <w:lang w:val="lt-LT" w:eastAsia="lt-LT"/>
        </w:rPr>
      </w:pPr>
      <w:r>
        <w:rPr>
          <w:b/>
          <w:lang w:val="lt-LT" w:eastAsia="lt-LT"/>
        </w:rPr>
        <w:t>KETURIOLIKTASIS SKIRSNIS</w:t>
      </w:r>
    </w:p>
    <w:p w:rsidR="00B95988" w:rsidRDefault="00B95988" w:rsidP="00B95988">
      <w:pPr>
        <w:pStyle w:val="Default"/>
        <w:tabs>
          <w:tab w:val="left" w:pos="851"/>
        </w:tabs>
        <w:jc w:val="center"/>
        <w:rPr>
          <w:b/>
          <w:bCs/>
        </w:rPr>
      </w:pPr>
      <w:r>
        <w:rPr>
          <w:b/>
          <w:bCs/>
        </w:rPr>
        <w:t>MOKINIŲ MOKYMAS NAMIE</w:t>
      </w:r>
    </w:p>
    <w:p w:rsidR="00B95988" w:rsidRDefault="00B95988" w:rsidP="00B95988">
      <w:pPr>
        <w:pStyle w:val="Default"/>
        <w:tabs>
          <w:tab w:val="left" w:pos="851"/>
        </w:tabs>
        <w:jc w:val="center"/>
      </w:pPr>
    </w:p>
    <w:p w:rsidR="00B95988" w:rsidRDefault="00B95988" w:rsidP="00B95988">
      <w:pPr>
        <w:pStyle w:val="Default"/>
        <w:tabs>
          <w:tab w:val="left" w:pos="851"/>
        </w:tabs>
        <w:jc w:val="both"/>
      </w:pPr>
      <w:r>
        <w:tab/>
        <w:t xml:space="preserve">62. Mokinių mokymasis namie organizuojamas vadovaujantis Mokinių mokymo stacionarinėje asmens sveikatos priežiūros įstaigoje ir namuose organizavimo tvarkos aprašu, patvirtintu Lietuvos Respublikos švietimo ir mokslo ministro </w:t>
      </w:r>
      <w:smartTag w:uri="urn:schemas-microsoft-com:office:smarttags" w:element="metricconverter">
        <w:smartTagPr>
          <w:attr w:name="ProductID" w:val="2012 m"/>
        </w:smartTagPr>
        <w:r>
          <w:t>2012 m</w:t>
        </w:r>
      </w:smartTag>
      <w:r>
        <w:t>. rugsėjo 26 d. įsakymu Nr. V-1405 (Žin., 2012, Nr. 114-5788), ir Mokymosi pagal formaliojo švietimo programas (išskyrus aukštojo mokslo studijų programas) formų ir mokymo organizavimo tvarkos aprašu.</w:t>
      </w:r>
    </w:p>
    <w:p w:rsidR="00B95988" w:rsidRDefault="00B95988" w:rsidP="00B95988">
      <w:pPr>
        <w:pStyle w:val="Default"/>
        <w:tabs>
          <w:tab w:val="left" w:pos="851"/>
        </w:tabs>
        <w:ind w:firstLine="851"/>
        <w:jc w:val="both"/>
      </w:pPr>
      <w:r>
        <w:t xml:space="preserve">63. Mokiniui, mokomam namie, mokykla, suderinusi su mokinio tėvais (globėjais, rūpintojais) ir atsižvelgusi į gydytojo konsultacinės komisijos rekomendacijas, parengia individualų ugdymo planą. </w:t>
      </w:r>
    </w:p>
    <w:p w:rsidR="00B95988" w:rsidRPr="00D34529" w:rsidRDefault="00B95988" w:rsidP="00B95988">
      <w:pPr>
        <w:pStyle w:val="Default"/>
        <w:tabs>
          <w:tab w:val="left" w:pos="851"/>
        </w:tabs>
        <w:ind w:firstLine="851"/>
        <w:jc w:val="both"/>
      </w:pPr>
      <w:r w:rsidRPr="00D34529">
        <w:t>64. Namie mokomam mokiniui savarankišku mokymo proceso organizavimo būdu 5–6 klasėse skiriama 12 savaitinių pamokų, 7–8 klasėse – 13, 9–10 klasėse – 15.</w:t>
      </w:r>
    </w:p>
    <w:p w:rsidR="00B95988" w:rsidRPr="00D34529" w:rsidRDefault="00B95988" w:rsidP="00B95988">
      <w:pPr>
        <w:pStyle w:val="Default"/>
        <w:tabs>
          <w:tab w:val="left" w:pos="851"/>
        </w:tabs>
        <w:ind w:firstLine="851"/>
        <w:jc w:val="both"/>
      </w:pPr>
      <w:r w:rsidRPr="00D34529">
        <w:t>65. Dalį pamokų gydytojų konsultacinės komisijos leidimu mokinys gali lankyti mokykloje.</w:t>
      </w:r>
    </w:p>
    <w:p w:rsidR="00B95988" w:rsidRPr="00D34529" w:rsidRDefault="00B95988" w:rsidP="00B95988">
      <w:pPr>
        <w:pStyle w:val="Default"/>
        <w:tabs>
          <w:tab w:val="left" w:pos="851"/>
        </w:tabs>
        <w:ind w:firstLine="851"/>
        <w:jc w:val="both"/>
      </w:pPr>
      <w:r w:rsidRPr="00D34529">
        <w:t>66. Suderinus su mokinio tėvais (globėjais, rūpintojais), mokyklos vadovo įsakymu mokinys gali nesimokyti menų, dailės, muzikos, technologijų ir kūno kultūros. Dienyne ir mokinio individualiame ugdymo plane prie mokinio nesimokomų dalykų įrašoma „atleista“. Dalis pamokų, gydytojo leidimu lankomų mokykloje, įrašoma į mokinio individualų ugdymo planą. Mokyklos sprendimu mokiniui, besimokančiam namuose, gali būti skiriama iki 2 papildomų pamokų per savaitę. Šias pamokas siūloma panaudoti mokyklos nuožiūra mokinio pasiekimams gerinti.</w:t>
      </w:r>
    </w:p>
    <w:p w:rsidR="00B95988" w:rsidRDefault="00B95988" w:rsidP="00B95988">
      <w:pPr>
        <w:tabs>
          <w:tab w:val="left" w:pos="851"/>
        </w:tabs>
        <w:jc w:val="center"/>
        <w:rPr>
          <w:b/>
          <w:lang w:val="lt-LT"/>
        </w:rPr>
      </w:pPr>
    </w:p>
    <w:p w:rsidR="00B95988" w:rsidRDefault="00B95988" w:rsidP="00B95988">
      <w:pPr>
        <w:tabs>
          <w:tab w:val="left" w:pos="851"/>
        </w:tabs>
        <w:jc w:val="center"/>
        <w:rPr>
          <w:b/>
          <w:lang w:val="lt-LT"/>
        </w:rPr>
      </w:pPr>
      <w:r>
        <w:rPr>
          <w:b/>
          <w:lang w:val="lt-LT"/>
        </w:rPr>
        <w:t>II SKYRIUS</w:t>
      </w:r>
    </w:p>
    <w:p w:rsidR="00B95988" w:rsidRDefault="00B95988" w:rsidP="00B95988">
      <w:pPr>
        <w:tabs>
          <w:tab w:val="left" w:pos="851"/>
        </w:tabs>
        <w:jc w:val="center"/>
        <w:rPr>
          <w:b/>
          <w:lang w:val="lt-LT"/>
        </w:rPr>
      </w:pPr>
      <w:r>
        <w:rPr>
          <w:b/>
          <w:lang w:val="lt-LT"/>
        </w:rPr>
        <w:t>PIRMASIS SKIRSNIS</w:t>
      </w:r>
    </w:p>
    <w:p w:rsidR="00B95988" w:rsidRDefault="00B95988" w:rsidP="00B95988">
      <w:pPr>
        <w:pStyle w:val="Default"/>
        <w:tabs>
          <w:tab w:val="left" w:pos="851"/>
        </w:tabs>
        <w:jc w:val="center"/>
      </w:pPr>
      <w:r>
        <w:rPr>
          <w:b/>
          <w:bCs/>
          <w:color w:val="auto"/>
        </w:rPr>
        <w:t>PRADINIO IR PAGRINDINIO</w:t>
      </w:r>
      <w:r>
        <w:rPr>
          <w:b/>
          <w:bCs/>
        </w:rPr>
        <w:t xml:space="preserve"> UGDYMO PROGRAMŲ VYKDYMO BENDROSIOS NUOSTATOS</w:t>
      </w:r>
    </w:p>
    <w:p w:rsidR="00B95988" w:rsidRDefault="00B95988" w:rsidP="00B95988">
      <w:pPr>
        <w:tabs>
          <w:tab w:val="left" w:pos="851"/>
        </w:tabs>
        <w:ind w:firstLine="851"/>
        <w:jc w:val="center"/>
        <w:rPr>
          <w:b/>
          <w:lang w:val="lt-LT"/>
        </w:rPr>
      </w:pPr>
    </w:p>
    <w:p w:rsidR="00B95988" w:rsidRDefault="00B95988" w:rsidP="00B95988">
      <w:pPr>
        <w:tabs>
          <w:tab w:val="left" w:pos="851"/>
        </w:tabs>
        <w:ind w:firstLine="851"/>
        <w:jc w:val="both"/>
        <w:rPr>
          <w:lang w:val="lt-LT"/>
        </w:rPr>
      </w:pPr>
      <w:r>
        <w:rPr>
          <w:bCs/>
          <w:lang w:val="lt-LT"/>
        </w:rPr>
        <w:t>67.</w:t>
      </w:r>
      <w:r>
        <w:rPr>
          <w:lang w:val="lt-LT"/>
        </w:rPr>
        <w:t xml:space="preserve"> Mokykla, vykdydama pradinio ir pagrindinio ugdymo programas, vadovaujasi: Pradinio ir Pagrindinio ugdymo bendrosiomis programomis, Mokymosi formų ir mokymo </w:t>
      </w:r>
      <w:r>
        <w:rPr>
          <w:lang w:val="lt-LT"/>
        </w:rPr>
        <w:lastRenderedPageBreak/>
        <w:t>organizavimo tvarkos aprašu,</w:t>
      </w:r>
      <w:r w:rsidR="000F4C8D">
        <w:rPr>
          <w:lang w:val="lt-LT"/>
        </w:rPr>
        <w:t xml:space="preserve"> </w:t>
      </w:r>
      <w:r>
        <w:rPr>
          <w:lang w:val="lt-LT"/>
        </w:rPr>
        <w:t>ugdymo programų aprašu ir kitais teisės aktais, reglamentuojančiais pradinio ir pagrindinio ugdymo programų vykdymą.</w:t>
      </w:r>
    </w:p>
    <w:p w:rsidR="00B95988" w:rsidRDefault="00B95988" w:rsidP="00B95988">
      <w:pPr>
        <w:tabs>
          <w:tab w:val="left" w:pos="851"/>
        </w:tabs>
        <w:ind w:firstLine="851"/>
        <w:jc w:val="both"/>
        <w:rPr>
          <w:lang w:val="lt-LT"/>
        </w:rPr>
      </w:pPr>
      <w:r>
        <w:rPr>
          <w:lang w:val="lt-LT"/>
        </w:rPr>
        <w:t>68. Mokykla nustato ir skiria 1 mėnesio adaptacinį laikotarpį naujai atvykusiems mokiniams. Per adaptacinį laikotarpį mokinių pažangos ir pasiekimai pažymiais nevertinami.</w:t>
      </w:r>
    </w:p>
    <w:p w:rsidR="00B95988" w:rsidRDefault="00B95988" w:rsidP="00B95988">
      <w:pPr>
        <w:tabs>
          <w:tab w:val="left" w:pos="851"/>
        </w:tabs>
        <w:ind w:firstLine="851"/>
        <w:jc w:val="both"/>
        <w:rPr>
          <w:lang w:val="lt-LT"/>
        </w:rPr>
      </w:pPr>
      <w:r>
        <w:rPr>
          <w:lang w:val="lt-LT"/>
        </w:rPr>
        <w:t xml:space="preserve">69. </w:t>
      </w:r>
      <w:r>
        <w:rPr>
          <w:rStyle w:val="CharChar1"/>
          <w:b w:val="0"/>
          <w:lang w:val="lt-LT"/>
        </w:rPr>
        <w:t xml:space="preserve">Mokykla, </w:t>
      </w:r>
      <w:r>
        <w:rPr>
          <w:lang w:val="lt-LT"/>
        </w:rPr>
        <w:t>formuodama ir</w:t>
      </w:r>
      <w:r>
        <w:rPr>
          <w:rStyle w:val="CharChar1"/>
          <w:b w:val="0"/>
          <w:lang w:val="lt-LT"/>
        </w:rPr>
        <w:t xml:space="preserve"> įgyvendindama </w:t>
      </w:r>
      <w:r>
        <w:rPr>
          <w:lang w:val="lt-LT"/>
        </w:rPr>
        <w:t>mokyklos ugdymo turinį, užtikrina pagrindinio ugdymo bendrosioms programoms įgyvendinti minimalų skiriamų pamokų skaičių per savaitę, nustatytą Bendrųjų ugdymo planų 124 punkte.</w:t>
      </w:r>
    </w:p>
    <w:p w:rsidR="00B95988" w:rsidRDefault="00B95988" w:rsidP="00B95988">
      <w:pPr>
        <w:tabs>
          <w:tab w:val="left" w:pos="851"/>
        </w:tabs>
        <w:suppressAutoHyphens w:val="0"/>
        <w:autoSpaceDE w:val="0"/>
        <w:autoSpaceDN w:val="0"/>
        <w:adjustRightInd w:val="0"/>
        <w:jc w:val="both"/>
        <w:rPr>
          <w:lang w:val="lt-LT"/>
        </w:rPr>
      </w:pPr>
      <w:r>
        <w:rPr>
          <w:lang w:val="lt-LT"/>
        </w:rPr>
        <w:tab/>
        <w:t>70. Mokyklos ugdymo plano projektas derinamas su Mokyklos taryba, taip pat su Varėnos rajono savivaldybės administracijos įgaliotu asmeniu.</w:t>
      </w:r>
    </w:p>
    <w:p w:rsidR="00B95988" w:rsidRDefault="00B95988" w:rsidP="00B95988">
      <w:pPr>
        <w:tabs>
          <w:tab w:val="left" w:pos="851"/>
        </w:tabs>
        <w:jc w:val="both"/>
        <w:rPr>
          <w:lang w:val="lt-LT"/>
        </w:rPr>
      </w:pPr>
      <w:r>
        <w:rPr>
          <w:lang w:val="lt-LT"/>
        </w:rPr>
        <w:tab/>
      </w:r>
    </w:p>
    <w:p w:rsidR="00B95988" w:rsidRDefault="00B95988" w:rsidP="00B95988">
      <w:pPr>
        <w:pStyle w:val="Default"/>
        <w:tabs>
          <w:tab w:val="left" w:pos="851"/>
        </w:tabs>
        <w:jc w:val="center"/>
        <w:rPr>
          <w:b/>
          <w:bCs/>
        </w:rPr>
      </w:pPr>
      <w:r>
        <w:rPr>
          <w:b/>
          <w:bCs/>
        </w:rPr>
        <w:t>ANTRASIS SKIKRSNIS</w:t>
      </w:r>
    </w:p>
    <w:p w:rsidR="00B95988" w:rsidRDefault="00B95988" w:rsidP="00B95988">
      <w:pPr>
        <w:pStyle w:val="Default"/>
        <w:tabs>
          <w:tab w:val="left" w:pos="851"/>
        </w:tabs>
        <w:jc w:val="center"/>
        <w:rPr>
          <w:b/>
          <w:bCs/>
        </w:rPr>
      </w:pPr>
      <w:r>
        <w:rPr>
          <w:b/>
          <w:bCs/>
        </w:rPr>
        <w:t>PRADINIO UGDYMO SRIČIŲ MOKYMO ORGANIZAVIMAS</w:t>
      </w:r>
    </w:p>
    <w:p w:rsidR="00B95988" w:rsidRDefault="00B95988" w:rsidP="00B95988">
      <w:pPr>
        <w:pStyle w:val="Default"/>
        <w:tabs>
          <w:tab w:val="left" w:pos="851"/>
        </w:tabs>
        <w:jc w:val="center"/>
        <w:rPr>
          <w:b/>
          <w:bCs/>
        </w:rPr>
      </w:pPr>
    </w:p>
    <w:p w:rsidR="00B95988" w:rsidRDefault="00B95988" w:rsidP="00B95988">
      <w:pPr>
        <w:pStyle w:val="Default"/>
        <w:tabs>
          <w:tab w:val="left" w:pos="851"/>
          <w:tab w:val="left" w:pos="1260"/>
        </w:tabs>
        <w:ind w:firstLine="851"/>
        <w:jc w:val="both"/>
      </w:pPr>
      <w:r>
        <w:t>71. Pradinio ugdymo(si) valandų</w:t>
      </w:r>
      <w:r w:rsidR="000F4C8D">
        <w:t xml:space="preserve"> </w:t>
      </w:r>
      <w:r>
        <w:t xml:space="preserve">skaičių klasei per savaitę sudaro: minimalus pamokų skaičius mokiniui, valandos, </w:t>
      </w:r>
      <w:r>
        <w:rPr>
          <w:color w:val="auto"/>
        </w:rPr>
        <w:t>skiriamos mokinių ugdymo(si) poreikiams tenkinti</w:t>
      </w:r>
      <w:r>
        <w:t>, neformaliojo švietimo valandų skaičius. Privalomų pamokų skaičių sudaro minimalus pamokų skaičius mokiniui.</w:t>
      </w:r>
    </w:p>
    <w:p w:rsidR="00B95988" w:rsidRDefault="00B95988" w:rsidP="00B95988">
      <w:pPr>
        <w:tabs>
          <w:tab w:val="left" w:pos="720"/>
          <w:tab w:val="left" w:pos="851"/>
        </w:tabs>
        <w:ind w:firstLine="851"/>
        <w:jc w:val="both"/>
        <w:rPr>
          <w:lang w:val="lt-LT"/>
        </w:rPr>
      </w:pPr>
      <w:r>
        <w:rPr>
          <w:lang w:val="lt-LT"/>
        </w:rPr>
        <w:t>72. Ugdymo procesas gali būti organizuojamas ne tik mokykloje, bet ir už jos ribų.</w:t>
      </w:r>
    </w:p>
    <w:p w:rsidR="00B95988" w:rsidRDefault="00B95988" w:rsidP="00B95988">
      <w:pPr>
        <w:tabs>
          <w:tab w:val="left" w:pos="720"/>
          <w:tab w:val="left" w:pos="851"/>
          <w:tab w:val="left" w:pos="1260"/>
        </w:tabs>
        <w:ind w:firstLine="851"/>
        <w:jc w:val="both"/>
        <w:rPr>
          <w:lang w:val="lt-LT"/>
        </w:rPr>
      </w:pPr>
      <w:r>
        <w:rPr>
          <w:lang w:val="lt-LT"/>
        </w:rPr>
        <w:t>73. Ugdymo procesas gali būti organizuojamas pamoka ir kitais būdais:</w:t>
      </w:r>
    </w:p>
    <w:p w:rsidR="00B95988" w:rsidRDefault="00B95988" w:rsidP="00B95988">
      <w:pPr>
        <w:tabs>
          <w:tab w:val="left" w:pos="720"/>
          <w:tab w:val="left" w:pos="851"/>
          <w:tab w:val="left" w:pos="1260"/>
        </w:tabs>
        <w:ind w:firstLine="851"/>
        <w:jc w:val="both"/>
        <w:rPr>
          <w:lang w:val="lt-LT"/>
        </w:rPr>
      </w:pPr>
      <w:r>
        <w:rPr>
          <w:lang w:val="lt-LT"/>
        </w:rPr>
        <w:t>73.1. ugdymo procesą organizuojant pamoka, ugdymo(si) laikas – 35 min. Pirmai klasei ir 45 min. 3-4 klasėms;</w:t>
      </w:r>
    </w:p>
    <w:p w:rsidR="00B95988" w:rsidRDefault="00B95988" w:rsidP="00B95988">
      <w:pPr>
        <w:tabs>
          <w:tab w:val="left" w:pos="720"/>
          <w:tab w:val="left" w:pos="851"/>
          <w:tab w:val="left" w:pos="1260"/>
        </w:tabs>
        <w:ind w:firstLine="851"/>
        <w:jc w:val="both"/>
        <w:rPr>
          <w:lang w:val="lt-LT"/>
        </w:rPr>
      </w:pPr>
      <w:r>
        <w:rPr>
          <w:lang w:val="lt-LT"/>
        </w:rPr>
        <w:t>73.2. ugdymo procesą organizuojant ne pamoka, o kitaip (pvz.: projekto, didaktinio žaidimo, kūrybinio darbo ar kt.).</w:t>
      </w:r>
    </w:p>
    <w:p w:rsidR="00B95988" w:rsidRDefault="00B95988" w:rsidP="00B95988">
      <w:pPr>
        <w:tabs>
          <w:tab w:val="left" w:pos="720"/>
          <w:tab w:val="left" w:pos="851"/>
          <w:tab w:val="left" w:pos="1080"/>
          <w:tab w:val="left" w:pos="1260"/>
        </w:tabs>
        <w:ind w:firstLine="851"/>
        <w:jc w:val="both"/>
        <w:rPr>
          <w:lang w:val="lt-LT"/>
        </w:rPr>
      </w:pPr>
      <w:r>
        <w:rPr>
          <w:lang w:val="lt-LT"/>
        </w:rPr>
        <w:t>74.Valandos, skirtos mokinių ugdymo(si) poreikiams tenkinti, gali būti naudojamos:</w:t>
      </w:r>
    </w:p>
    <w:p w:rsidR="00B95988" w:rsidRDefault="00B95988" w:rsidP="00B95988">
      <w:pPr>
        <w:tabs>
          <w:tab w:val="left" w:pos="720"/>
          <w:tab w:val="left" w:pos="851"/>
          <w:tab w:val="left" w:pos="1080"/>
          <w:tab w:val="left" w:pos="1260"/>
        </w:tabs>
        <w:ind w:firstLine="851"/>
        <w:jc w:val="both"/>
        <w:rPr>
          <w:lang w:val="lt-LT"/>
        </w:rPr>
      </w:pPr>
      <w:r>
        <w:rPr>
          <w:lang w:val="lt-LT"/>
        </w:rPr>
        <w:t>74.1 individualioms ir grupinėms konsultacijoms;</w:t>
      </w:r>
    </w:p>
    <w:p w:rsidR="00B95988" w:rsidRDefault="00B95988" w:rsidP="00B95988">
      <w:pPr>
        <w:tabs>
          <w:tab w:val="left" w:pos="720"/>
          <w:tab w:val="left" w:pos="851"/>
          <w:tab w:val="left" w:pos="1080"/>
          <w:tab w:val="left" w:pos="1260"/>
        </w:tabs>
        <w:ind w:firstLine="851"/>
        <w:jc w:val="both"/>
        <w:rPr>
          <w:lang w:val="lt-LT"/>
        </w:rPr>
      </w:pPr>
      <w:r>
        <w:rPr>
          <w:lang w:val="lt-LT"/>
        </w:rPr>
        <w:t>74.2. mokiniams, turintiems mokymosi sunkumų dėl įvairių priežasčių;</w:t>
      </w:r>
    </w:p>
    <w:p w:rsidR="00B95988" w:rsidRDefault="00B95988" w:rsidP="00B95988">
      <w:pPr>
        <w:tabs>
          <w:tab w:val="left" w:pos="720"/>
          <w:tab w:val="left" w:pos="851"/>
          <w:tab w:val="left" w:pos="1080"/>
          <w:tab w:val="left" w:pos="1260"/>
        </w:tabs>
        <w:ind w:firstLine="851"/>
        <w:jc w:val="both"/>
        <w:rPr>
          <w:lang w:val="lt-LT"/>
        </w:rPr>
      </w:pPr>
      <w:r>
        <w:rPr>
          <w:lang w:val="lt-LT"/>
        </w:rPr>
        <w:t>74.3. gabiųjų mokinių ugdymui;</w:t>
      </w:r>
    </w:p>
    <w:p w:rsidR="00B95988" w:rsidRDefault="00B95988" w:rsidP="00B95988">
      <w:pPr>
        <w:tabs>
          <w:tab w:val="left" w:pos="720"/>
          <w:tab w:val="left" w:pos="851"/>
          <w:tab w:val="left" w:pos="1080"/>
          <w:tab w:val="left" w:pos="1260"/>
        </w:tabs>
        <w:ind w:firstLine="851"/>
        <w:jc w:val="both"/>
        <w:rPr>
          <w:lang w:val="lt-LT"/>
        </w:rPr>
      </w:pPr>
      <w:r>
        <w:rPr>
          <w:lang w:val="lt-LT"/>
        </w:rPr>
        <w:t>74.4. valandos, skirtos mokinių ugdymo(si) poreikiams tenkinti, skiriamos direktoriaus įsakymu esant reikalui ir turint finansines galimybes.</w:t>
      </w:r>
    </w:p>
    <w:p w:rsidR="00B95988" w:rsidRDefault="00B95988" w:rsidP="00B95988">
      <w:pPr>
        <w:tabs>
          <w:tab w:val="left" w:pos="720"/>
          <w:tab w:val="left" w:pos="851"/>
          <w:tab w:val="left" w:pos="1080"/>
          <w:tab w:val="left" w:pos="1260"/>
        </w:tabs>
        <w:ind w:firstLine="851"/>
        <w:jc w:val="both"/>
        <w:rPr>
          <w:lang w:val="lt-LT"/>
        </w:rPr>
      </w:pPr>
      <w:r>
        <w:rPr>
          <w:b/>
          <w:lang w:val="lt-LT"/>
        </w:rPr>
        <w:t>75. Dorinis ugdymas</w:t>
      </w:r>
      <w:r>
        <w:rPr>
          <w:lang w:val="lt-LT"/>
        </w:rPr>
        <w:t>:</w:t>
      </w:r>
    </w:p>
    <w:p w:rsidR="00B95988" w:rsidRDefault="00B95988" w:rsidP="00B95988">
      <w:pPr>
        <w:tabs>
          <w:tab w:val="left" w:pos="720"/>
          <w:tab w:val="left" w:pos="851"/>
          <w:tab w:val="left" w:pos="1080"/>
          <w:tab w:val="left" w:pos="1260"/>
        </w:tabs>
        <w:ind w:firstLine="851"/>
        <w:jc w:val="both"/>
        <w:rPr>
          <w:lang w:val="lt-LT"/>
        </w:rPr>
      </w:pPr>
      <w:r>
        <w:rPr>
          <w:lang w:val="lt-LT"/>
        </w:rPr>
        <w:t>75.1 tėvų pasirinkimu pradinio ugdymo programos mokiniai mokosi katalikų tikybos ar etikos.</w:t>
      </w:r>
    </w:p>
    <w:p w:rsidR="00B95988" w:rsidRDefault="00B95988" w:rsidP="00B95988">
      <w:pPr>
        <w:tabs>
          <w:tab w:val="left" w:pos="720"/>
          <w:tab w:val="left" w:pos="851"/>
          <w:tab w:val="left" w:pos="1080"/>
          <w:tab w:val="left" w:pos="1260"/>
        </w:tabs>
        <w:ind w:firstLine="851"/>
        <w:jc w:val="both"/>
        <w:rPr>
          <w:b/>
          <w:lang w:val="lt-LT"/>
        </w:rPr>
      </w:pPr>
      <w:r>
        <w:rPr>
          <w:b/>
          <w:lang w:val="lt-LT"/>
        </w:rPr>
        <w:t>76. Užsienio kalbos:</w:t>
      </w:r>
    </w:p>
    <w:p w:rsidR="00B95988" w:rsidRDefault="00B95988" w:rsidP="00B95988">
      <w:pPr>
        <w:tabs>
          <w:tab w:val="left" w:pos="720"/>
          <w:tab w:val="left" w:pos="851"/>
          <w:tab w:val="left" w:pos="1080"/>
          <w:tab w:val="left" w:pos="1260"/>
        </w:tabs>
        <w:ind w:firstLine="851"/>
        <w:jc w:val="both"/>
        <w:rPr>
          <w:lang w:val="lt-LT"/>
        </w:rPr>
      </w:pPr>
      <w:r>
        <w:rPr>
          <w:lang w:val="lt-LT"/>
        </w:rPr>
        <w:t>76.1.tėvų pasirinkimu iš dviejų siūlomų užsienio kalbų antros klasės mokiniai mokosi anglų kalbos, trečios ir ketvirtos klasės mokiniai tęsia anglų kalbos mokymąsi;</w:t>
      </w:r>
    </w:p>
    <w:p w:rsidR="00B95988" w:rsidRDefault="00B95988" w:rsidP="00B95988">
      <w:pPr>
        <w:tabs>
          <w:tab w:val="left" w:pos="720"/>
          <w:tab w:val="left" w:pos="851"/>
          <w:tab w:val="left" w:pos="1080"/>
          <w:tab w:val="left" w:pos="1260"/>
        </w:tabs>
        <w:ind w:firstLine="851"/>
        <w:jc w:val="both"/>
        <w:rPr>
          <w:lang w:val="lt-LT"/>
        </w:rPr>
      </w:pPr>
      <w:r>
        <w:rPr>
          <w:lang w:val="lt-LT"/>
        </w:rPr>
        <w:t>76.2. užsienio kalbai mokyti skiriama po 2 pamokas per savaitę.</w:t>
      </w:r>
    </w:p>
    <w:p w:rsidR="00B95988" w:rsidRDefault="00B95988" w:rsidP="00B95988">
      <w:pPr>
        <w:tabs>
          <w:tab w:val="left" w:pos="720"/>
          <w:tab w:val="left" w:pos="851"/>
          <w:tab w:val="left" w:pos="1080"/>
          <w:tab w:val="left" w:pos="1260"/>
        </w:tabs>
        <w:ind w:firstLine="851"/>
        <w:jc w:val="both"/>
        <w:rPr>
          <w:lang w:val="lt-LT"/>
        </w:rPr>
      </w:pPr>
      <w:r>
        <w:rPr>
          <w:b/>
          <w:lang w:val="lt-LT"/>
        </w:rPr>
        <w:t>77. Kūno kultūra</w:t>
      </w:r>
      <w:r>
        <w:rPr>
          <w:lang w:val="lt-LT"/>
        </w:rPr>
        <w:t>:</w:t>
      </w:r>
    </w:p>
    <w:p w:rsidR="00B95988" w:rsidRDefault="00B95988" w:rsidP="00B95988">
      <w:pPr>
        <w:tabs>
          <w:tab w:val="left" w:pos="720"/>
          <w:tab w:val="left" w:pos="851"/>
          <w:tab w:val="left" w:pos="1080"/>
          <w:tab w:val="left" w:pos="1260"/>
        </w:tabs>
        <w:ind w:firstLine="851"/>
        <w:jc w:val="both"/>
        <w:rPr>
          <w:lang w:val="lt-LT"/>
        </w:rPr>
      </w:pPr>
      <w:r>
        <w:rPr>
          <w:lang w:val="lt-LT"/>
        </w:rPr>
        <w:t>77.1.specialiosios medicininės fizinio pajėgumo grupės mokiniai dalyvauja pamokose su pagrindine grupe, bet pratimai ir krūvis jiems skiriami pagal gydytojo rekomendacijas.</w:t>
      </w:r>
    </w:p>
    <w:p w:rsidR="00B95988" w:rsidRDefault="00B95988" w:rsidP="00B95988">
      <w:pPr>
        <w:tabs>
          <w:tab w:val="left" w:pos="720"/>
          <w:tab w:val="left" w:pos="851"/>
          <w:tab w:val="left" w:pos="1080"/>
          <w:tab w:val="left" w:pos="1260"/>
        </w:tabs>
        <w:ind w:firstLine="851"/>
        <w:jc w:val="both"/>
        <w:rPr>
          <w:lang w:val="lt-LT"/>
        </w:rPr>
      </w:pPr>
      <w:r>
        <w:rPr>
          <w:b/>
          <w:lang w:val="lt-LT"/>
        </w:rPr>
        <w:t>78. Dailės ir technologijų ugdymas</w:t>
      </w:r>
      <w:r>
        <w:rPr>
          <w:lang w:val="lt-LT"/>
        </w:rPr>
        <w:t>:</w:t>
      </w:r>
    </w:p>
    <w:p w:rsidR="00B95988" w:rsidRDefault="00B95988" w:rsidP="00B95988">
      <w:pPr>
        <w:tabs>
          <w:tab w:val="left" w:pos="720"/>
          <w:tab w:val="left" w:pos="851"/>
          <w:tab w:val="left" w:pos="1080"/>
          <w:tab w:val="left" w:pos="1260"/>
        </w:tabs>
        <w:ind w:firstLine="851"/>
        <w:jc w:val="both"/>
        <w:rPr>
          <w:lang w:val="lt-LT"/>
        </w:rPr>
      </w:pPr>
      <w:r>
        <w:rPr>
          <w:lang w:val="lt-LT"/>
        </w:rPr>
        <w:t>78.1. technologiniam ugdymui skiriama ne mažiau kaip 1/3 dalykui „Dailė ir technologijos“ skiriamo laiko, nurodyto Bendrojo ugdymo plano 20.1 punkte;</w:t>
      </w:r>
    </w:p>
    <w:p w:rsidR="00B95988" w:rsidRDefault="00B95988" w:rsidP="00B95988">
      <w:pPr>
        <w:tabs>
          <w:tab w:val="left" w:pos="720"/>
          <w:tab w:val="left" w:pos="851"/>
          <w:tab w:val="left" w:pos="1080"/>
          <w:tab w:val="left" w:pos="1260"/>
        </w:tabs>
        <w:ind w:firstLine="851"/>
        <w:jc w:val="both"/>
        <w:rPr>
          <w:lang w:val="lt-LT"/>
        </w:rPr>
      </w:pPr>
      <w:r>
        <w:rPr>
          <w:lang w:val="lt-LT"/>
        </w:rPr>
        <w:t>78.2. į dalyko bendrosios programos ugdymo dalykų turinį integruojama:</w:t>
      </w:r>
    </w:p>
    <w:p w:rsidR="00B95988" w:rsidRDefault="00B95988" w:rsidP="00B95988">
      <w:pPr>
        <w:tabs>
          <w:tab w:val="left" w:pos="720"/>
          <w:tab w:val="left" w:pos="851"/>
          <w:tab w:val="left" w:pos="1080"/>
          <w:tab w:val="left" w:pos="1260"/>
        </w:tabs>
        <w:ind w:firstLine="851"/>
        <w:jc w:val="both"/>
        <w:rPr>
          <w:lang w:val="lt-LT"/>
        </w:rPr>
      </w:pPr>
      <w:r>
        <w:rPr>
          <w:lang w:val="lt-LT"/>
        </w:rPr>
        <w:t>79. Į ugdymo dalykų programų turinį integruojama:</w:t>
      </w:r>
    </w:p>
    <w:p w:rsidR="00B95988" w:rsidRDefault="00B95988" w:rsidP="00B95988">
      <w:pPr>
        <w:tabs>
          <w:tab w:val="left" w:pos="720"/>
          <w:tab w:val="left" w:pos="851"/>
          <w:tab w:val="left" w:pos="1080"/>
          <w:tab w:val="left" w:pos="1260"/>
        </w:tabs>
        <w:ind w:firstLine="851"/>
        <w:jc w:val="both"/>
        <w:rPr>
          <w:lang w:val="lt-LT"/>
        </w:rPr>
      </w:pPr>
      <w:r>
        <w:rPr>
          <w:lang w:val="lt-LT" w:eastAsia="en-US"/>
        </w:rPr>
        <w:t xml:space="preserve">79.1.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w:t>
      </w:r>
      <w:smartTag w:uri="schemas-tilde-lv/tildestengine" w:element="metric2">
        <w:smartTagPr>
          <w:attr w:name="metric_text" w:val="m"/>
          <w:attr w:name="metric_value" w:val="2008"/>
        </w:smartTagPr>
        <w:r>
          <w:rPr>
            <w:lang w:val="lt-LT" w:eastAsia="en-US"/>
          </w:rPr>
          <w:t>2008 m</w:t>
        </w:r>
      </w:smartTag>
      <w:r>
        <w:rPr>
          <w:lang w:val="lt-LT" w:eastAsia="en-US"/>
        </w:rPr>
        <w:t xml:space="preserve">. rugpjūčio 26 d. įsakymo Nr. ISAK-2433 „Dėl Pradinio ir pagrindinio ugdymo bendrųjų programų patvirtinimo“ </w:t>
      </w:r>
      <w:r w:rsidR="000F4C8D">
        <w:rPr>
          <w:lang w:val="lt-LT" w:eastAsia="en-US"/>
        </w:rPr>
        <w:t>(1</w:t>
      </w:r>
      <w:r>
        <w:rPr>
          <w:lang w:val="lt-LT" w:eastAsia="en-US"/>
        </w:rPr>
        <w:t xml:space="preserve">1 priedas  </w:t>
      </w:r>
      <w:r>
        <w:rPr>
          <w:color w:val="000000"/>
          <w:lang w:val="lt-LT" w:eastAsia="en-US"/>
        </w:rPr>
        <w:t>Smurto ir patyčių  prevencijos programos</w:t>
      </w:r>
      <w:r w:rsidR="000F4C8D">
        <w:rPr>
          <w:color w:val="000000"/>
          <w:lang w:val="lt-LT" w:eastAsia="en-US"/>
        </w:rPr>
        <w:t xml:space="preserve"> </w:t>
      </w:r>
      <w:r>
        <w:rPr>
          <w:lang w:val="lt-LT" w:eastAsia="en-US"/>
        </w:rPr>
        <w:t>„Bendrųjų kompetencijų ir gyvenimo įgūdžių ugdymas“). Šių programų atskirai planuoti ir vykdyti nereikia, jos yra integruotos į Bendrosios programos turinį;</w:t>
      </w:r>
    </w:p>
    <w:p w:rsidR="00B95988" w:rsidRDefault="00B95988" w:rsidP="00B95988">
      <w:pPr>
        <w:tabs>
          <w:tab w:val="left" w:pos="720"/>
          <w:tab w:val="left" w:pos="851"/>
          <w:tab w:val="left" w:pos="1080"/>
          <w:tab w:val="left" w:pos="1260"/>
        </w:tabs>
        <w:ind w:firstLine="851"/>
        <w:jc w:val="both"/>
        <w:rPr>
          <w:lang w:val="lt-LT" w:eastAsia="en-US"/>
        </w:rPr>
      </w:pPr>
      <w:r>
        <w:rPr>
          <w:lang w:val="lt-LT" w:eastAsia="en-US"/>
        </w:rPr>
        <w:lastRenderedPageBreak/>
        <w:t xml:space="preserve">79.2. Žmogaus saugos bendroji programa, patvirtinta Lietuvos Respublikos švietimo ir mokslo ministro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Pr>
              <w:lang w:val="lt-LT" w:eastAsia="en-US"/>
            </w:rPr>
            <w:t>2012 m</w:t>
          </w:r>
        </w:smartTag>
      </w:smartTag>
      <w:r>
        <w:rPr>
          <w:lang w:val="lt-LT" w:eastAsia="en-US"/>
        </w:rPr>
        <w:t xml:space="preserve">. liepos 18 d. įsakymu Nr. V-1159 „Dėl Žmogaus saugos bendrosios programos patvirtinimo“, ir Sveikatos ugdymo bendroji programa, patvirtinta Lietuvos Respublikos švietimo ir mokslo ministro </w:t>
      </w:r>
      <w:smartTag w:uri="schemas-tilde-lv/tildestengine" w:element="metric2">
        <w:smartTagPr>
          <w:attr w:name="metric_text" w:val="m"/>
          <w:attr w:name="metric_value" w:val="2012"/>
        </w:smartTagPr>
        <w:smartTag w:uri="urn:schemas-microsoft-com:office:smarttags" w:element="metricconverter">
          <w:smartTagPr>
            <w:attr w:name="ProductID" w:val="2012 m"/>
          </w:smartTagPr>
          <w:r>
            <w:rPr>
              <w:lang w:val="lt-LT" w:eastAsia="en-US"/>
            </w:rPr>
            <w:t>2012 m</w:t>
          </w:r>
        </w:smartTag>
      </w:smartTag>
      <w:r>
        <w:rPr>
          <w:lang w:val="lt-LT" w:eastAsia="en-US"/>
        </w:rPr>
        <w:t>. rugpjūčio 31 d. įsakymu Nr. V-1290 „Dėl Sveikatos ugdymo ben</w:t>
      </w:r>
      <w:r w:rsidR="000F4C8D">
        <w:rPr>
          <w:lang w:val="lt-LT" w:eastAsia="en-US"/>
        </w:rPr>
        <w:t>drosios programos patvirtinimo“.</w:t>
      </w:r>
    </w:p>
    <w:p w:rsidR="000F4C8D" w:rsidRDefault="000F4C8D" w:rsidP="00B95988">
      <w:pPr>
        <w:tabs>
          <w:tab w:val="left" w:pos="720"/>
          <w:tab w:val="left" w:pos="851"/>
          <w:tab w:val="left" w:pos="1080"/>
          <w:tab w:val="left" w:pos="1260"/>
        </w:tabs>
        <w:ind w:firstLine="851"/>
        <w:jc w:val="both"/>
        <w:rPr>
          <w:lang w:val="lt-LT"/>
        </w:rPr>
      </w:pPr>
    </w:p>
    <w:p w:rsidR="00B95988" w:rsidRDefault="00B95988" w:rsidP="00B95988">
      <w:pPr>
        <w:tabs>
          <w:tab w:val="left" w:pos="720"/>
          <w:tab w:val="left" w:pos="851"/>
          <w:tab w:val="left" w:pos="1080"/>
          <w:tab w:val="left" w:pos="1260"/>
        </w:tabs>
        <w:jc w:val="center"/>
        <w:rPr>
          <w:lang w:val="lt-LT"/>
        </w:rPr>
      </w:pPr>
      <w:r>
        <w:rPr>
          <w:b/>
          <w:bCs/>
          <w:lang w:val="pt-BR"/>
        </w:rPr>
        <w:t>PAGRINDINIO UGDYMO SRIČIŲ MOKYMO ORGANIZAVIMAS</w:t>
      </w:r>
    </w:p>
    <w:p w:rsidR="00B95988" w:rsidRDefault="00B95988" w:rsidP="00B95988">
      <w:pPr>
        <w:tabs>
          <w:tab w:val="left" w:pos="720"/>
          <w:tab w:val="left" w:pos="851"/>
          <w:tab w:val="left" w:pos="1080"/>
          <w:tab w:val="left" w:pos="1260"/>
        </w:tabs>
        <w:jc w:val="center"/>
        <w:rPr>
          <w:lang w:val="lt-LT"/>
        </w:rPr>
      </w:pPr>
    </w:p>
    <w:p w:rsidR="00B95988" w:rsidRDefault="00B95988" w:rsidP="00B95988">
      <w:pPr>
        <w:ind w:firstLine="851"/>
        <w:jc w:val="both"/>
        <w:rPr>
          <w:lang w:val="lt-LT"/>
        </w:rPr>
      </w:pPr>
      <w:r w:rsidRPr="00101403">
        <w:rPr>
          <w:lang w:val="lt-LT"/>
        </w:rPr>
        <w:t xml:space="preserve">80. </w:t>
      </w:r>
      <w:r>
        <w:rPr>
          <w:lang w:val="lt-LT"/>
        </w:rPr>
        <w:t>Mokykla, įgyvendinanti pagrindinio ugdymo programos pirmąją dalį, užtikrina kalbėjimo, skaitymo, rašymo ir skaičiavimo gebėjimų ugdymą per visų dalykų pamokas:</w:t>
      </w:r>
    </w:p>
    <w:p w:rsidR="00B95988" w:rsidRDefault="00B95988" w:rsidP="00B95988">
      <w:pPr>
        <w:tabs>
          <w:tab w:val="left" w:pos="720"/>
          <w:tab w:val="left" w:pos="851"/>
          <w:tab w:val="left" w:pos="1080"/>
          <w:tab w:val="left" w:pos="1260"/>
        </w:tabs>
        <w:ind w:firstLine="851"/>
        <w:jc w:val="both"/>
        <w:rPr>
          <w:lang w:val="lt-LT"/>
        </w:rPr>
      </w:pPr>
      <w:r>
        <w:rPr>
          <w:lang w:val="lt-LT"/>
        </w:rPr>
        <w:t xml:space="preserve">80.1. priimti bendri kalbėjimo, skaitymo, rašymo ir skaičiavimo gebėjimų ugdymo reikalavimai mokykloje </w:t>
      </w:r>
    </w:p>
    <w:p w:rsidR="00B95988" w:rsidRDefault="00B95988" w:rsidP="00B95988">
      <w:pPr>
        <w:tabs>
          <w:tab w:val="left" w:pos="720"/>
          <w:tab w:val="left" w:pos="851"/>
          <w:tab w:val="left" w:pos="1080"/>
          <w:tab w:val="left" w:pos="1260"/>
        </w:tabs>
        <w:ind w:firstLine="851"/>
        <w:jc w:val="both"/>
        <w:rPr>
          <w:lang w:val="lt-LT"/>
        </w:rPr>
      </w:pPr>
      <w:r>
        <w:rPr>
          <w:lang w:val="lt-LT"/>
        </w:rPr>
        <w:t xml:space="preserve">80.2. visų dalykų mokytojai papildomas  užduotis naudoja  skaitymo, kalbėjimo, skaičiavimo gebėjimams  ugdyti; atkreipia mokinių dėmesį į kalbinės raiškos logiškumą, teiginių argumentavimą, nuoseklumą; </w:t>
      </w:r>
    </w:p>
    <w:p w:rsidR="00B95988" w:rsidRDefault="00B95988" w:rsidP="00B95988">
      <w:pPr>
        <w:tabs>
          <w:tab w:val="left" w:pos="851"/>
        </w:tabs>
        <w:ind w:firstLine="851"/>
        <w:jc w:val="both"/>
        <w:rPr>
          <w:lang w:val="lt-LT" w:eastAsia="lt-LT"/>
        </w:rPr>
      </w:pPr>
      <w:r>
        <w:rPr>
          <w:lang w:val="lt-LT"/>
        </w:rPr>
        <w:t>81. Pagrindinio ugdymo programą sudaro šios ugdymo sritys: dorinis ugdymas (etika ir tikyba), kalbos (lietuvių gimtoji kalba, užsienio kalbos (anglų k., rusų k.,.)), matematika, gamtamokslinis ugdymas (biologija, chemija, fizika), socialinis ugdymas (istorija, geografija, pilietiškumo ugdymas, ekonomika,), meninis ugdymas (dailė, muzika), informacinės technologijos, technologijos, kūno kultūra, bendrųjų kompetencijų ir gyvenimo įgūdžių ugdymas.</w:t>
      </w:r>
    </w:p>
    <w:p w:rsidR="00B95988" w:rsidRDefault="00B95988" w:rsidP="00B95988">
      <w:pPr>
        <w:tabs>
          <w:tab w:val="left" w:pos="851"/>
        </w:tabs>
        <w:ind w:firstLine="851"/>
        <w:jc w:val="both"/>
        <w:rPr>
          <w:lang w:val="lt-LT"/>
        </w:rPr>
      </w:pPr>
      <w:r>
        <w:rPr>
          <w:lang w:val="lt-LT"/>
        </w:rPr>
        <w:t>82.</w:t>
      </w:r>
      <w:r>
        <w:rPr>
          <w:rStyle w:val="CharChar1"/>
          <w:lang w:val="lt-LT"/>
        </w:rPr>
        <w:t>Dorinis ugdymas</w:t>
      </w:r>
      <w:r>
        <w:rPr>
          <w:rStyle w:val="CharChar1"/>
          <w:b w:val="0"/>
          <w:lang w:val="lt-LT"/>
        </w:rPr>
        <w:t>. Dorinio ugdymo dalyką (</w:t>
      </w:r>
      <w:r>
        <w:rPr>
          <w:lang w:val="lt-LT"/>
        </w:rPr>
        <w:t xml:space="preserve">katalikų tikybos ar </w:t>
      </w:r>
      <w:r>
        <w:rPr>
          <w:rStyle w:val="CharChar1"/>
          <w:b w:val="0"/>
          <w:lang w:val="lt-LT"/>
        </w:rPr>
        <w:t>etikos dalyką)</w:t>
      </w:r>
      <w:r>
        <w:rPr>
          <w:lang w:val="lt-LT"/>
        </w:rPr>
        <w:t xml:space="preserve"> mokiniui iki 14 metų parenka tėvai (globėjai, rūpintojai), o nuo 14 metų mokinys savarankiškai renkasi vieną dorinio ugdymo dalyką. </w:t>
      </w:r>
    </w:p>
    <w:p w:rsidR="00B95988" w:rsidRDefault="00B95988" w:rsidP="00B95988">
      <w:pPr>
        <w:tabs>
          <w:tab w:val="left" w:pos="851"/>
        </w:tabs>
        <w:ind w:firstLine="851"/>
        <w:jc w:val="both"/>
        <w:rPr>
          <w:b/>
          <w:lang w:val="lt-LT"/>
        </w:rPr>
      </w:pPr>
      <w:r>
        <w:rPr>
          <w:lang w:val="lt-LT"/>
        </w:rPr>
        <w:t xml:space="preserve">83. </w:t>
      </w:r>
      <w:r w:rsidRPr="000F4C8D">
        <w:rPr>
          <w:b/>
          <w:lang w:val="lt-LT"/>
        </w:rPr>
        <w:t>Lietuvių</w:t>
      </w:r>
      <w:r>
        <w:rPr>
          <w:lang w:val="lt-LT"/>
        </w:rPr>
        <w:t xml:space="preserve"> </w:t>
      </w:r>
      <w:r>
        <w:rPr>
          <w:b/>
          <w:lang w:val="lt-LT"/>
        </w:rPr>
        <w:t xml:space="preserve">kalba ir literatūra. </w:t>
      </w:r>
    </w:p>
    <w:p w:rsidR="00B95988" w:rsidRDefault="00B95988" w:rsidP="00B95988">
      <w:pPr>
        <w:tabs>
          <w:tab w:val="left" w:pos="851"/>
        </w:tabs>
        <w:ind w:firstLine="851"/>
        <w:jc w:val="both"/>
        <w:rPr>
          <w:lang w:val="lt-LT"/>
        </w:rPr>
      </w:pPr>
      <w:r>
        <w:rPr>
          <w:lang w:val="lt-LT"/>
        </w:rPr>
        <w:t xml:space="preserve">83.1. Mokykla, formuodama ugdymo turinį, integruoja į 9 klasėje lietuvių kalbos pamokas pilietiškumo pagrindų mokymą, </w:t>
      </w:r>
      <w:r>
        <w:rPr>
          <w:lang w:val="lt-LT" w:eastAsia="ja-JP"/>
        </w:rPr>
        <w:t>laisvės kovų istorijai skiriant ne mažiau kaip 3 pamokas.</w:t>
      </w:r>
    </w:p>
    <w:p w:rsidR="00B95988" w:rsidRDefault="00B95988" w:rsidP="00B95988">
      <w:pPr>
        <w:tabs>
          <w:tab w:val="left" w:pos="851"/>
        </w:tabs>
        <w:ind w:firstLine="851"/>
        <w:jc w:val="both"/>
        <w:rPr>
          <w:b/>
          <w:lang w:val="lt-LT"/>
        </w:rPr>
      </w:pPr>
      <w:r>
        <w:rPr>
          <w:b/>
          <w:lang w:val="lt-LT"/>
        </w:rPr>
        <w:t>84. Užsienio kalbos:</w:t>
      </w:r>
    </w:p>
    <w:p w:rsidR="00B95988" w:rsidRDefault="00B95988" w:rsidP="00B95988">
      <w:pPr>
        <w:tabs>
          <w:tab w:val="left" w:pos="851"/>
        </w:tabs>
        <w:ind w:firstLine="851"/>
        <w:jc w:val="both"/>
        <w:rPr>
          <w:lang w:val="lt-LT"/>
        </w:rPr>
      </w:pPr>
      <w:r>
        <w:rPr>
          <w:lang w:val="lt-LT"/>
        </w:rPr>
        <w:t>84.1. Anglų kalbos, pradėtos mokytis pagal pradinio ugdymo programą, toliau mokomasi kaip pirmosios iki pagrindinio ugdymo programos pabaigos.</w:t>
      </w:r>
    </w:p>
    <w:p w:rsidR="00B95988" w:rsidRDefault="00B95988" w:rsidP="00B95988">
      <w:pPr>
        <w:tabs>
          <w:tab w:val="left" w:pos="851"/>
        </w:tabs>
        <w:ind w:firstLine="851"/>
        <w:jc w:val="both"/>
        <w:rPr>
          <w:lang w:val="lt-LT"/>
        </w:rPr>
      </w:pPr>
      <w:r>
        <w:rPr>
          <w:lang w:val="lt-LT"/>
        </w:rPr>
        <w:t>84.2. Antrosios užsienio kalbos pradedama mokyti nuo 6 klasės. Tėvai (globėjai, rūpintojai) mokiniui iki 14 metų renka, o mokinys nuo 14 iki 16 metų tėvų (globėjų, rūpintojų) pritarimu pats renkasi antrąją užsienio kalbą: rusų, prancūzų kalbas. Mokykla sudaro galimybę rinktis antrąją užsienio kalbą iš ne mažiau nei dviejų užsienio kalbų (neįskaitant mokinių pirmosios užsienio kalbos) ir sąlygas mokytis pasirinktos kalbos.</w:t>
      </w:r>
    </w:p>
    <w:p w:rsidR="00B95988" w:rsidRDefault="00B95988" w:rsidP="00B95988">
      <w:pPr>
        <w:tabs>
          <w:tab w:val="left" w:pos="851"/>
        </w:tabs>
        <w:ind w:firstLine="851"/>
        <w:jc w:val="both"/>
        <w:rPr>
          <w:lang w:val="lt-LT"/>
        </w:rPr>
      </w:pPr>
      <w:r>
        <w:rPr>
          <w:lang w:val="lt-LT"/>
        </w:rPr>
        <w:t>84.3.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tęsti mokytis pradėtą kalbą. Gavus mokinio tėvų (globėjų, rūpintojų) sutikimą raštu, mokiniui sudaromos sąlygos pradėti mokytis užsienio kalbos, kurios mokosi klasė, ir įveikti programų skirtumus:</w:t>
      </w:r>
    </w:p>
    <w:p w:rsidR="00B95988" w:rsidRDefault="00B95988" w:rsidP="00B95988">
      <w:pPr>
        <w:tabs>
          <w:tab w:val="left" w:pos="851"/>
        </w:tabs>
        <w:ind w:firstLine="851"/>
        <w:jc w:val="both"/>
        <w:rPr>
          <w:lang w:val="lt-LT"/>
        </w:rPr>
      </w:pPr>
      <w:r>
        <w:rPr>
          <w:lang w:val="lt-LT"/>
        </w:rPr>
        <w:t>84.3.1. vienerius mokslo metus jam skiriama ne mažiau nei viena papildoma užsienio kalbos pamoka per savaitę;</w:t>
      </w:r>
    </w:p>
    <w:p w:rsidR="00B95988" w:rsidRDefault="00B95988" w:rsidP="00B95988">
      <w:pPr>
        <w:tabs>
          <w:tab w:val="left" w:pos="851"/>
        </w:tabs>
        <w:ind w:firstLine="851"/>
        <w:jc w:val="both"/>
        <w:rPr>
          <w:lang w:val="lt-LT"/>
        </w:rPr>
      </w:pPr>
      <w:r>
        <w:rPr>
          <w:lang w:val="lt-LT"/>
        </w:rPr>
        <w:t xml:space="preserve">84.3.2. jei mokinys yra atvykęs iš kitos Lietuvos ar  užsienio mokyklos ir mokykla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 </w:t>
      </w:r>
    </w:p>
    <w:p w:rsidR="00B95988" w:rsidRDefault="00B95988" w:rsidP="00B95988">
      <w:pPr>
        <w:pStyle w:val="Default"/>
        <w:tabs>
          <w:tab w:val="left" w:pos="851"/>
        </w:tabs>
        <w:ind w:firstLine="851"/>
        <w:jc w:val="both"/>
        <w:rPr>
          <w:color w:val="auto"/>
        </w:rPr>
      </w:pPr>
      <w:r>
        <w:rPr>
          <w:color w:val="auto"/>
        </w:rPr>
        <w:t xml:space="preserve">85. </w:t>
      </w:r>
      <w:r>
        <w:rPr>
          <w:b/>
          <w:color w:val="auto"/>
        </w:rPr>
        <w:t>Matematika.</w:t>
      </w:r>
      <w:r>
        <w:rPr>
          <w:color w:val="auto"/>
        </w:rPr>
        <w:t xml:space="preserve"> Organizuojant matematikos mokymąsi: </w:t>
      </w:r>
    </w:p>
    <w:p w:rsidR="00B95988" w:rsidRDefault="00B95988" w:rsidP="00B95988">
      <w:pPr>
        <w:tabs>
          <w:tab w:val="left" w:pos="851"/>
        </w:tabs>
        <w:ind w:firstLine="851"/>
        <w:jc w:val="both"/>
        <w:rPr>
          <w:strike/>
          <w:lang w:val="lt-LT"/>
        </w:rPr>
      </w:pPr>
      <w:r>
        <w:rPr>
          <w:lang w:val="lt-LT"/>
        </w:rPr>
        <w:t xml:space="preserve">85.1. Mokinių matematikos mokymosi motyvacijai skatinti naudojamasi Nacionalinio egzaminų centro parengtomis matematinio raštingumo užduotimis. </w:t>
      </w:r>
    </w:p>
    <w:p w:rsidR="00B95988" w:rsidRDefault="00B95988" w:rsidP="00B95988">
      <w:pPr>
        <w:tabs>
          <w:tab w:val="left" w:pos="851"/>
        </w:tabs>
        <w:ind w:firstLine="851"/>
        <w:jc w:val="both"/>
        <w:rPr>
          <w:lang w:val="lt-LT"/>
        </w:rPr>
      </w:pPr>
      <w:r>
        <w:rPr>
          <w:lang w:val="lt-LT"/>
        </w:rPr>
        <w:lastRenderedPageBreak/>
        <w:t xml:space="preserve">85.2. Stebimi mokinių matematikos pasiekimai ir, remiantis duomenimis (pavyzdžiui, standartizuotų testų rezultatais), numatoma pagalbą mokiniams (užduotis ir metodus spragoms įveikti), kurių mokymosi pasiekimai žemi. </w:t>
      </w:r>
    </w:p>
    <w:p w:rsidR="00B95988" w:rsidRDefault="00B95988" w:rsidP="00B95988">
      <w:pPr>
        <w:tabs>
          <w:tab w:val="left" w:pos="851"/>
        </w:tabs>
        <w:ind w:firstLine="851"/>
        <w:jc w:val="both"/>
        <w:rPr>
          <w:lang w:val="lt-LT"/>
        </w:rPr>
      </w:pPr>
      <w:r>
        <w:rPr>
          <w:lang w:val="lt-LT"/>
        </w:rPr>
        <w:t>85.3. Ugdant gabius matematikai vaikus naudojamasi nacionalinių olimpiadų, konkurso „Kengūra“ užduotimis (ir sprendimų rekomendacijomis) ir kitais šaltiniais.</w:t>
      </w:r>
    </w:p>
    <w:p w:rsidR="00B95988" w:rsidRDefault="00B95988" w:rsidP="00B95988">
      <w:pPr>
        <w:tabs>
          <w:tab w:val="left" w:pos="851"/>
        </w:tabs>
        <w:ind w:firstLine="851"/>
        <w:jc w:val="both"/>
        <w:rPr>
          <w:lang w:val="lt-LT"/>
        </w:rPr>
      </w:pPr>
      <w:r>
        <w:rPr>
          <w:lang w:val="lt-LT"/>
        </w:rPr>
        <w:t>85.4. Naudojamasi informacinėmis komunikacinėmis technologijomis, skaitmeninėmis mokomosiomis priemonėmis (nurodoma ilgalaik</w:t>
      </w:r>
      <w:r w:rsidR="000F4C8D">
        <w:rPr>
          <w:lang w:val="lt-LT"/>
        </w:rPr>
        <w:t>i</w:t>
      </w:r>
      <w:r>
        <w:rPr>
          <w:lang w:val="lt-LT"/>
        </w:rPr>
        <w:t xml:space="preserve">uose teminiuose planuose). </w:t>
      </w:r>
    </w:p>
    <w:p w:rsidR="00B95988" w:rsidRDefault="00B95988" w:rsidP="00B95988">
      <w:pPr>
        <w:tabs>
          <w:tab w:val="left" w:pos="851"/>
        </w:tabs>
        <w:ind w:firstLine="851"/>
        <w:jc w:val="both"/>
        <w:rPr>
          <w:b/>
          <w:lang w:val="lt-LT"/>
        </w:rPr>
      </w:pPr>
      <w:r>
        <w:rPr>
          <w:lang w:val="lt-LT" w:eastAsia="lt-LT"/>
        </w:rPr>
        <w:t>86</w:t>
      </w:r>
      <w:r>
        <w:rPr>
          <w:b/>
          <w:lang w:val="lt-LT"/>
        </w:rPr>
        <w:t>. Informacinės technologijos:</w:t>
      </w:r>
    </w:p>
    <w:p w:rsidR="00B95988" w:rsidRDefault="00B95988" w:rsidP="00B95988">
      <w:pPr>
        <w:tabs>
          <w:tab w:val="left" w:pos="851"/>
        </w:tabs>
        <w:ind w:firstLine="851"/>
        <w:jc w:val="both"/>
        <w:rPr>
          <w:lang w:val="lt-LT"/>
        </w:rPr>
      </w:pPr>
      <w:r>
        <w:rPr>
          <w:lang w:val="lt-LT" w:eastAsia="lt-LT"/>
        </w:rPr>
        <w:t>86.1.</w:t>
      </w:r>
      <w:r>
        <w:rPr>
          <w:lang w:val="lt-LT"/>
        </w:rPr>
        <w:t xml:space="preserve"> 9-10 klasių informacinių technologijų kursą sudaro privalomoji dalis ir vienas iš pasirenkamųjų modulių: programavimo pradmenys, tinklalapių kūrimo pradmenys. Mokykla siūlo rinktis ne mažiau kaip du modulius. Modulį renkasi mokinys.</w:t>
      </w:r>
    </w:p>
    <w:p w:rsidR="00B95988" w:rsidRDefault="00B95988" w:rsidP="00B95988">
      <w:pPr>
        <w:tabs>
          <w:tab w:val="left" w:pos="851"/>
        </w:tabs>
        <w:suppressAutoHyphens w:val="0"/>
        <w:ind w:firstLine="851"/>
        <w:rPr>
          <w:b/>
          <w:lang w:val="lt-LT" w:eastAsia="lt-LT"/>
        </w:rPr>
      </w:pPr>
      <w:r>
        <w:rPr>
          <w:lang w:val="lt-LT" w:eastAsia="lt-LT"/>
        </w:rPr>
        <w:t>87</w:t>
      </w:r>
      <w:r>
        <w:rPr>
          <w:b/>
          <w:lang w:val="lt-LT" w:eastAsia="lt-LT"/>
        </w:rPr>
        <w:t>. Gamtamokslinis ugdymas:</w:t>
      </w:r>
    </w:p>
    <w:p w:rsidR="00B95988" w:rsidRDefault="00B95988" w:rsidP="00B95988">
      <w:pPr>
        <w:tabs>
          <w:tab w:val="left" w:pos="851"/>
        </w:tabs>
        <w:suppressAutoHyphens w:val="0"/>
        <w:jc w:val="both"/>
        <w:rPr>
          <w:lang w:val="lt-LT" w:eastAsia="lt-LT"/>
        </w:rPr>
      </w:pPr>
      <w:r>
        <w:rPr>
          <w:lang w:val="lt-LT" w:eastAsia="lt-LT"/>
        </w:rPr>
        <w:tab/>
        <w:t xml:space="preserve">87.1. Gamtos mokslų mokymasis grindžiamas realiais arba virtualiais gamtamoksliniais Gamtos reiškinių, procesų, objektų tyrimais, skiriant dėmesį dinamiškos tikrovės problemoms atpažinti ir spręsti, pirmiausia – lokaliu, vietos aplinkos ir bendruomenės lygmeniu, o įgijus patirties – Lietuvos ir globaliu lygmeniu. Gamtamoksliniai tyrimai atliekami stebint, analizuojant, eksperimentuojant, modeliuojant ar vykdant kitas praktines veiklas. Skatinamas mokinių bendradarbiavimas ir (ar) komandinis darbas. </w:t>
      </w:r>
    </w:p>
    <w:p w:rsidR="00B95988" w:rsidRDefault="00B95988" w:rsidP="00B95988">
      <w:pPr>
        <w:tabs>
          <w:tab w:val="left" w:pos="851"/>
        </w:tabs>
        <w:ind w:firstLine="851"/>
        <w:jc w:val="both"/>
        <w:rPr>
          <w:b/>
          <w:lang w:val="lt-LT"/>
        </w:rPr>
      </w:pPr>
      <w:r>
        <w:rPr>
          <w:lang w:val="lt-LT"/>
        </w:rPr>
        <w:t xml:space="preserve">88. </w:t>
      </w:r>
      <w:r>
        <w:rPr>
          <w:b/>
          <w:lang w:val="lt-LT"/>
        </w:rPr>
        <w:t>Socialinis ugdymas:</w:t>
      </w:r>
    </w:p>
    <w:p w:rsidR="00B95988" w:rsidRDefault="00B95988" w:rsidP="00B95988">
      <w:pPr>
        <w:pStyle w:val="Default"/>
        <w:tabs>
          <w:tab w:val="left" w:pos="851"/>
        </w:tabs>
        <w:ind w:firstLine="851"/>
        <w:jc w:val="both"/>
        <w:rPr>
          <w:color w:val="auto"/>
        </w:rPr>
      </w:pPr>
      <w:r>
        <w:rPr>
          <w:color w:val="auto"/>
        </w:rPr>
        <w:t xml:space="preserve">88.1. Mokymasis per socialinių mokslų pamokas grindžiamas tiriamojo pobūdžio metodais, diskusijomis, mokymusi bendradarbiaujant, savarankiškai atliekamu darbu ir panaudojant informacines komunikacines technologijas. </w:t>
      </w:r>
    </w:p>
    <w:p w:rsidR="00B95988" w:rsidRDefault="00B95988" w:rsidP="00B95988">
      <w:pPr>
        <w:tabs>
          <w:tab w:val="left" w:pos="851"/>
        </w:tabs>
        <w:ind w:firstLine="851"/>
        <w:jc w:val="both"/>
        <w:rPr>
          <w:lang w:val="lt-LT"/>
        </w:rPr>
      </w:pPr>
      <w:r>
        <w:rPr>
          <w:lang w:val="lt-LT"/>
        </w:rPr>
        <w:t xml:space="preserve">88.2. Siekiant gerinti gimtojo krašto ir Lietuvos valstybės pažinimą, atsižvelgiant į esamas galimybes istorijos ir geografijos mokymą jis organizuojamas netradicinėse aplinkose (pavyzdžiui, saugomų teritorijų lankytojų centruose, muziejuose). </w:t>
      </w:r>
    </w:p>
    <w:p w:rsidR="00B95988" w:rsidRDefault="00B95988" w:rsidP="00B95988">
      <w:pPr>
        <w:tabs>
          <w:tab w:val="left" w:pos="851"/>
        </w:tabs>
        <w:ind w:firstLine="851"/>
        <w:jc w:val="both"/>
        <w:rPr>
          <w:rFonts w:eastAsia="MS Mincho"/>
          <w:bCs/>
          <w:lang w:val="lt-LT" w:eastAsia="ja-JP"/>
        </w:rPr>
      </w:pPr>
      <w:r>
        <w:rPr>
          <w:rFonts w:eastAsia="MS Mincho"/>
          <w:bCs/>
          <w:lang w:val="lt-LT" w:eastAsia="ja-JP"/>
        </w:rPr>
        <w:t>88.4. 9 klasėje laisvės kovų istorijai mokyti skirta 6 pamokos, integruojant temas į istorijos ir pilietiškumo pagrindų pamokas. Integracija nurodyta ilgalaikiuose teminiuose planuose.</w:t>
      </w:r>
    </w:p>
    <w:p w:rsidR="00B95988" w:rsidRDefault="00B95988" w:rsidP="00B95988">
      <w:pPr>
        <w:tabs>
          <w:tab w:val="left" w:pos="0"/>
          <w:tab w:val="left" w:pos="851"/>
        </w:tabs>
        <w:ind w:firstLine="851"/>
        <w:jc w:val="both"/>
        <w:rPr>
          <w:b/>
          <w:lang w:val="lt-LT"/>
        </w:rPr>
      </w:pPr>
      <w:r>
        <w:rPr>
          <w:lang w:val="lt-LT"/>
        </w:rPr>
        <w:t xml:space="preserve">89. </w:t>
      </w:r>
      <w:r>
        <w:rPr>
          <w:b/>
          <w:lang w:val="lt-LT"/>
        </w:rPr>
        <w:t>Technologijos:</w:t>
      </w:r>
    </w:p>
    <w:p w:rsidR="00B95988" w:rsidRDefault="00B95988" w:rsidP="00B95988">
      <w:pPr>
        <w:tabs>
          <w:tab w:val="left" w:pos="0"/>
          <w:tab w:val="left" w:pos="851"/>
        </w:tabs>
        <w:ind w:firstLine="851"/>
        <w:jc w:val="both"/>
        <w:rPr>
          <w:lang w:val="lt-LT"/>
        </w:rPr>
      </w:pPr>
      <w:r>
        <w:rPr>
          <w:lang w:val="lt-LT"/>
        </w:rPr>
        <w:t>89.1. Mokiniai, besimokantys pagal pagrindinio ugdymo programos pirmąją dalį (5–8 klasėse), kiekvienoje klasėje mokomi proporcingai paskirstant laiką tarp: mitybos, tekstilės, konstrukcinių medžiagų ir elektronikos technologijų programų.</w:t>
      </w:r>
    </w:p>
    <w:p w:rsidR="00B95988" w:rsidRDefault="00B95988" w:rsidP="00B95988">
      <w:pPr>
        <w:tabs>
          <w:tab w:val="left" w:pos="851"/>
        </w:tabs>
        <w:ind w:firstLine="851"/>
        <w:jc w:val="both"/>
        <w:rPr>
          <w:lang w:val="lt-LT"/>
        </w:rPr>
      </w:pPr>
      <w:r>
        <w:rPr>
          <w:lang w:val="lt-LT"/>
        </w:rPr>
        <w:t>89.2. Mokinius, besimokančius pagal pagrindinio ugdymo programos antrąją dalį, pradedama mokyti technologijų dalyko pagal privalomą 17 valandų integruoto technologijų kurso programą, po kurios mokiniai renkasi vieną technologijos programą. Mokiniai gali keisti pasirinktas technologijų programas I pusmečio pradžioje prieš prasidedant naujai programai.</w:t>
      </w:r>
    </w:p>
    <w:p w:rsidR="00B95988" w:rsidRDefault="00B95988" w:rsidP="00B95988">
      <w:pPr>
        <w:tabs>
          <w:tab w:val="left" w:pos="0"/>
          <w:tab w:val="left" w:pos="851"/>
        </w:tabs>
        <w:ind w:firstLine="851"/>
        <w:jc w:val="both"/>
        <w:rPr>
          <w:b/>
          <w:lang w:val="lt-LT"/>
        </w:rPr>
      </w:pPr>
      <w:r>
        <w:rPr>
          <w:lang w:val="lt-LT"/>
        </w:rPr>
        <w:t>90</w:t>
      </w:r>
      <w:r>
        <w:rPr>
          <w:b/>
          <w:lang w:val="lt-LT"/>
        </w:rPr>
        <w:t>. Kūno kultūra:</w:t>
      </w:r>
    </w:p>
    <w:p w:rsidR="00B95988" w:rsidRDefault="00B95988" w:rsidP="00B95988">
      <w:pPr>
        <w:tabs>
          <w:tab w:val="left" w:pos="851"/>
          <w:tab w:val="left" w:pos="1276"/>
        </w:tabs>
        <w:ind w:firstLine="851"/>
        <w:jc w:val="both"/>
        <w:rPr>
          <w:bCs/>
          <w:lang w:val="lt-LT"/>
        </w:rPr>
      </w:pPr>
      <w:r>
        <w:rPr>
          <w:lang w:val="lt-LT"/>
        </w:rPr>
        <w:t>90.1. Kūno kultūrai skiriant 2 valandas per savaitę, sudaromos sąlygos visiems mokiniams papildomai rinktis jų pomėgius atitinkančias aktyvaus judėjimo pratybas (pvz.: krepšinio, „Drąsūs, stiprūs, vikrūs“, šokį) per neformaliojo vaikų švietimo veiklą mokykloje ar kitoje neformaliojo vaikų švietimo įstaigoje</w:t>
      </w:r>
      <w:r>
        <w:rPr>
          <w:bCs/>
          <w:lang w:val="lt-LT"/>
        </w:rPr>
        <w:t xml:space="preserve">. </w:t>
      </w:r>
    </w:p>
    <w:p w:rsidR="00B95988" w:rsidRDefault="00B95988" w:rsidP="00B95988">
      <w:pPr>
        <w:tabs>
          <w:tab w:val="left" w:pos="851"/>
          <w:tab w:val="left" w:pos="1276"/>
        </w:tabs>
        <w:ind w:firstLine="851"/>
        <w:jc w:val="both"/>
        <w:rPr>
          <w:lang w:val="lt-LT" w:eastAsia="lt-LT"/>
        </w:rPr>
      </w:pPr>
      <w:r>
        <w:rPr>
          <w:lang w:val="lt-LT"/>
        </w:rPr>
        <w:t>90.2. Organizuojant kūno kultūros pamokas sporto salėje ir aikštyne atsižvelgiama į Higienos normos reikalavimus.</w:t>
      </w:r>
    </w:p>
    <w:p w:rsidR="00B95988" w:rsidRDefault="00B95988" w:rsidP="00B95988">
      <w:pPr>
        <w:tabs>
          <w:tab w:val="left" w:pos="709"/>
          <w:tab w:val="left" w:pos="851"/>
        </w:tabs>
        <w:ind w:firstLine="851"/>
        <w:jc w:val="both"/>
        <w:rPr>
          <w:lang w:val="lt-LT"/>
        </w:rPr>
      </w:pPr>
      <w:r>
        <w:rPr>
          <w:lang w:val="lt-LT"/>
        </w:rPr>
        <w:t>93.3. Specialiosios medicininės fizinio pajėgumo grupės mokiniams sudaromos fizinio aktyvumo rinkimosi galimybes. Mokiniai gali rinktis vieną iš siūlomų fizinio aktyvumo formų:</w:t>
      </w:r>
    </w:p>
    <w:p w:rsidR="00B95988" w:rsidRDefault="00B95988" w:rsidP="00B95988">
      <w:pPr>
        <w:tabs>
          <w:tab w:val="left" w:pos="851"/>
        </w:tabs>
        <w:ind w:firstLine="851"/>
        <w:jc w:val="both"/>
        <w:rPr>
          <w:lang w:val="lt-LT"/>
        </w:rPr>
      </w:pPr>
      <w:r>
        <w:rPr>
          <w:lang w:val="lt-LT"/>
        </w:rPr>
        <w:t>93.3.1. mokiniai gali dalyvauti pamokose su pagrindine grupe, bet pratimai ir krūvis jiems skiriami pagal gydytojo rekomendacijas ir atsižvelgus į savijautą;</w:t>
      </w:r>
    </w:p>
    <w:p w:rsidR="00B95988" w:rsidRDefault="00B95988" w:rsidP="00B95988">
      <w:pPr>
        <w:tabs>
          <w:tab w:val="left" w:pos="851"/>
        </w:tabs>
        <w:ind w:firstLine="851"/>
        <w:jc w:val="both"/>
        <w:rPr>
          <w:lang w:val="lt-LT"/>
        </w:rPr>
      </w:pPr>
      <w:r>
        <w:rPr>
          <w:lang w:val="lt-LT"/>
        </w:rPr>
        <w:t>93.3.2.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B95988" w:rsidRDefault="00B95988" w:rsidP="00B95988">
      <w:pPr>
        <w:tabs>
          <w:tab w:val="left" w:pos="851"/>
        </w:tabs>
        <w:ind w:firstLine="851"/>
        <w:jc w:val="both"/>
        <w:rPr>
          <w:rStyle w:val="CharChar1"/>
          <w:b w:val="0"/>
          <w:lang w:val="lt-LT"/>
        </w:rPr>
      </w:pPr>
      <w:r>
        <w:rPr>
          <w:lang w:val="lt-LT"/>
        </w:rPr>
        <w:lastRenderedPageBreak/>
        <w:t>93.4. M</w:t>
      </w:r>
      <w:r>
        <w:rPr>
          <w:rStyle w:val="CharChar1"/>
          <w:b w:val="0"/>
          <w:lang w:val="lt-LT"/>
        </w:rPr>
        <w:t xml:space="preserve">okykla mokiniams, atleistiems nuo kūno kultūros pamokų dėl sveikatos ir laikinai dėl ligos, siūlo kitą veiklą (pvz.: stalo žaidimus, šaškes, šachmatus. </w:t>
      </w:r>
    </w:p>
    <w:p w:rsidR="00B95988" w:rsidRDefault="00B95988" w:rsidP="00B95988">
      <w:pPr>
        <w:tabs>
          <w:tab w:val="left" w:pos="0"/>
          <w:tab w:val="left" w:pos="851"/>
        </w:tabs>
        <w:ind w:firstLine="851"/>
        <w:jc w:val="both"/>
        <w:rPr>
          <w:rStyle w:val="CharChar1"/>
          <w:lang w:val="lt-LT"/>
        </w:rPr>
      </w:pPr>
      <w:r>
        <w:rPr>
          <w:rStyle w:val="CharChar1"/>
          <w:b w:val="0"/>
          <w:lang w:val="lt-LT"/>
        </w:rPr>
        <w:t xml:space="preserve">94. </w:t>
      </w:r>
      <w:r>
        <w:rPr>
          <w:rStyle w:val="CharChar1"/>
          <w:lang w:val="lt-LT"/>
        </w:rPr>
        <w:t>Žmogaus sauga:</w:t>
      </w:r>
    </w:p>
    <w:p w:rsidR="00B95988" w:rsidRPr="00101403" w:rsidRDefault="00B95988" w:rsidP="00B95988">
      <w:pPr>
        <w:tabs>
          <w:tab w:val="left" w:pos="851"/>
          <w:tab w:val="left" w:pos="1276"/>
        </w:tabs>
        <w:ind w:firstLine="851"/>
        <w:jc w:val="both"/>
        <w:rPr>
          <w:lang w:val="lt-LT"/>
        </w:rPr>
      </w:pPr>
      <w:r>
        <w:rPr>
          <w:rStyle w:val="CharChar1"/>
          <w:b w:val="0"/>
          <w:lang w:val="lt-LT"/>
        </w:rPr>
        <w:t>94.1.</w:t>
      </w:r>
      <w:r>
        <w:rPr>
          <w:lang w:val="lt-LT"/>
        </w:rPr>
        <w:t xml:space="preserve"> Žmogaus saugos ugdymas pagrindinio ugdymo programoje organizuojamas vadovaujantis Žmogaus saugos bendrąja programa, patvirtinta Lietuvos Respublikos švietimo ir mokslo ministro </w:t>
      </w:r>
      <w:smartTag w:uri="schemas-tilde-lv/tildestengine" w:element="metric2">
        <w:smartTagPr>
          <w:attr w:name="metric_text" w:val="m"/>
          <w:attr w:name="metric_value" w:val="2012"/>
        </w:smartTagPr>
        <w:r>
          <w:rPr>
            <w:lang w:val="lt-LT"/>
          </w:rPr>
          <w:t>2012 m</w:t>
        </w:r>
      </w:smartTag>
      <w:r>
        <w:rPr>
          <w:lang w:val="lt-LT"/>
        </w:rPr>
        <w:t xml:space="preserve">. liepos 18 d. įsakymu Nr. V-1159. </w:t>
      </w:r>
    </w:p>
    <w:p w:rsidR="00B95988" w:rsidRDefault="00B95988" w:rsidP="00B95988">
      <w:pPr>
        <w:pStyle w:val="Default"/>
        <w:tabs>
          <w:tab w:val="left" w:pos="851"/>
        </w:tabs>
        <w:ind w:firstLine="851"/>
        <w:jc w:val="both"/>
        <w:rPr>
          <w:color w:val="auto"/>
        </w:rPr>
      </w:pPr>
      <w:r>
        <w:rPr>
          <w:color w:val="auto"/>
        </w:rPr>
        <w:t xml:space="preserve">95. Ugdymas karjerai. Mokykla, organizuodama ugdymą karjerai, vadovaujasi Profesinio orientavimo vykdymo tvarkos aprašu, patvirtintu Lietuvos Respublikos švietimo ir mokslo ministro ir Lietuvos Respublikos socialinės apsaugos ir darbo ministro </w:t>
      </w:r>
      <w:smartTag w:uri="schemas-tilde-lv/tildestengine" w:element="metric2">
        <w:smartTagPr>
          <w:attr w:name="metric_text" w:val="m"/>
          <w:attr w:name="metric_value" w:val="2012"/>
        </w:smartTagPr>
        <w:r>
          <w:rPr>
            <w:color w:val="auto"/>
          </w:rPr>
          <w:t>2012 m</w:t>
        </w:r>
      </w:smartTag>
      <w:r>
        <w:rPr>
          <w:color w:val="auto"/>
        </w:rPr>
        <w:t>. liepos 4 d. įsakymu Nr. V-1090/A1-314.</w:t>
      </w:r>
    </w:p>
    <w:p w:rsidR="00B95988" w:rsidRDefault="00B95988" w:rsidP="00B95988">
      <w:pPr>
        <w:tabs>
          <w:tab w:val="left" w:pos="709"/>
          <w:tab w:val="left" w:pos="851"/>
        </w:tabs>
        <w:ind w:firstLine="851"/>
        <w:jc w:val="both"/>
        <w:rPr>
          <w:lang w:val="lt-LT"/>
        </w:rPr>
      </w:pPr>
      <w:r>
        <w:rPr>
          <w:lang w:val="lt-LT"/>
        </w:rPr>
        <w:t xml:space="preserve">96. Prevencinių programų įgyvendinimas. Į ugdymo procesą integruojama Alkoholio, tabako ir kitų psichiką veikiančių medžiagų vartojimo prevencijos programa, patvirtinta Lietuvos Respublikos švietimo ir mokslo ministro </w:t>
      </w:r>
      <w:smartTag w:uri="schemas-tilde-lv/tildestengine" w:element="metric2">
        <w:smartTagPr>
          <w:attr w:name="metric_text" w:val="m"/>
          <w:attr w:name="metric_value" w:val="2006"/>
        </w:smartTagPr>
        <w:r>
          <w:rPr>
            <w:lang w:val="lt-LT"/>
          </w:rPr>
          <w:t>2006 m</w:t>
        </w:r>
      </w:smartTag>
      <w:r>
        <w:rPr>
          <w:lang w:val="lt-LT"/>
        </w:rPr>
        <w:t>. kovo 17 d. įsakymu Nr. ISAK-494.</w:t>
      </w:r>
    </w:p>
    <w:p w:rsidR="00B95988" w:rsidRDefault="00B95988" w:rsidP="00B95988">
      <w:pPr>
        <w:pStyle w:val="Default"/>
        <w:tabs>
          <w:tab w:val="left" w:pos="851"/>
        </w:tabs>
        <w:ind w:firstLine="851"/>
        <w:jc w:val="both"/>
      </w:pPr>
      <w:r>
        <w:t>97. Dalykai ir jiems skiriamų pamokų skaičius per savaitę pradinio ugdymo programai įgyvendinti.</w:t>
      </w:r>
    </w:p>
    <w:p w:rsidR="00B95988" w:rsidRDefault="00D34529" w:rsidP="00B95988">
      <w:pPr>
        <w:pStyle w:val="Default"/>
        <w:tabs>
          <w:tab w:val="left" w:pos="851"/>
        </w:tabs>
        <w:ind w:firstLine="851"/>
        <w:jc w:val="both"/>
      </w:pPr>
      <w:r>
        <w:tab/>
      </w:r>
      <w:r>
        <w:tab/>
      </w:r>
      <w:r>
        <w:tab/>
      </w:r>
      <w:r>
        <w:tab/>
      </w:r>
      <w:r>
        <w:tab/>
      </w:r>
      <w:r>
        <w:tab/>
        <w:t>Lentelė Nr.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51"/>
        <w:gridCol w:w="850"/>
        <w:gridCol w:w="851"/>
        <w:gridCol w:w="850"/>
        <w:gridCol w:w="851"/>
        <w:gridCol w:w="850"/>
        <w:gridCol w:w="1559"/>
      </w:tblGrid>
      <w:tr w:rsidR="00B95988" w:rsidTr="00B95988">
        <w:tc>
          <w:tcPr>
            <w:tcW w:w="2410"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Dalykas</w:t>
            </w:r>
          </w:p>
        </w:tc>
        <w:tc>
          <w:tcPr>
            <w:tcW w:w="6662" w:type="dxa"/>
            <w:gridSpan w:val="7"/>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Dalyko savaitinių pamokų skaičius</w:t>
            </w:r>
          </w:p>
        </w:tc>
      </w:tr>
      <w:tr w:rsidR="00B95988" w:rsidTr="00B95988">
        <w:tc>
          <w:tcPr>
            <w:tcW w:w="2410" w:type="dxa"/>
            <w:tcBorders>
              <w:top w:val="single" w:sz="4" w:space="0" w:color="auto"/>
              <w:left w:val="single" w:sz="4" w:space="0" w:color="auto"/>
              <w:bottom w:val="single" w:sz="4" w:space="0" w:color="auto"/>
              <w:right w:val="single" w:sz="4" w:space="0" w:color="auto"/>
            </w:tcBorders>
          </w:tcPr>
          <w:p w:rsidR="00B95988" w:rsidRDefault="00B95988">
            <w:pPr>
              <w:jc w:val="both"/>
              <w:rPr>
                <w:lang w:val="lt-LT"/>
              </w:rPr>
            </w:pPr>
          </w:p>
        </w:tc>
        <w:tc>
          <w:tcPr>
            <w:tcW w:w="851"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1 klasė</w:t>
            </w:r>
          </w:p>
        </w:tc>
        <w:tc>
          <w:tcPr>
            <w:tcW w:w="850"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2 klasė</w:t>
            </w:r>
          </w:p>
        </w:tc>
        <w:tc>
          <w:tcPr>
            <w:tcW w:w="851"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4 klasė</w:t>
            </w:r>
          </w:p>
        </w:tc>
        <w:tc>
          <w:tcPr>
            <w:tcW w:w="850"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 xml:space="preserve">1,4 </w:t>
            </w:r>
          </w:p>
          <w:p w:rsidR="00B95988" w:rsidRDefault="00B95988">
            <w:pPr>
              <w:jc w:val="both"/>
              <w:rPr>
                <w:lang w:val="lt-LT"/>
              </w:rPr>
            </w:pPr>
            <w:r>
              <w:rPr>
                <w:lang w:val="lt-LT"/>
              </w:rPr>
              <w:t>klasės</w:t>
            </w:r>
          </w:p>
        </w:tc>
        <w:tc>
          <w:tcPr>
            <w:tcW w:w="851"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1,2 klasės</w:t>
            </w:r>
          </w:p>
        </w:tc>
        <w:tc>
          <w:tcPr>
            <w:tcW w:w="850"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2,4</w:t>
            </w:r>
          </w:p>
          <w:p w:rsidR="00B95988" w:rsidRDefault="00B95988">
            <w:pPr>
              <w:jc w:val="both"/>
              <w:rPr>
                <w:lang w:val="lt-LT"/>
              </w:rPr>
            </w:pPr>
            <w:r>
              <w:rPr>
                <w:lang w:val="lt-LT"/>
              </w:rPr>
              <w:t>klasės</w:t>
            </w:r>
          </w:p>
        </w:tc>
        <w:tc>
          <w:tcPr>
            <w:tcW w:w="1559"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 xml:space="preserve">1,2,4 </w:t>
            </w:r>
          </w:p>
          <w:p w:rsidR="00B95988" w:rsidRDefault="00B95988">
            <w:pPr>
              <w:jc w:val="both"/>
              <w:rPr>
                <w:lang w:val="lt-LT"/>
              </w:rPr>
            </w:pPr>
            <w:r>
              <w:rPr>
                <w:lang w:val="lt-LT"/>
              </w:rPr>
              <w:t>klasės</w:t>
            </w:r>
          </w:p>
        </w:tc>
      </w:tr>
      <w:tr w:rsidR="00B95988" w:rsidTr="00B95988">
        <w:tc>
          <w:tcPr>
            <w:tcW w:w="2410"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Dorinis ugdymas</w:t>
            </w: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559"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r>
      <w:tr w:rsidR="00B95988" w:rsidTr="00B95988">
        <w:tc>
          <w:tcPr>
            <w:tcW w:w="2410"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Lietuvių kalba</w:t>
            </w:r>
          </w:p>
        </w:tc>
        <w:tc>
          <w:tcPr>
            <w:tcW w:w="851"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851"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850"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1559"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5</w:t>
            </w:r>
          </w:p>
        </w:tc>
      </w:tr>
      <w:tr w:rsidR="00B95988" w:rsidTr="00B95988">
        <w:tc>
          <w:tcPr>
            <w:tcW w:w="2410"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Pasaulio pažinimas</w:t>
            </w: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559"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r>
      <w:tr w:rsidR="00B95988" w:rsidTr="00B95988">
        <w:tc>
          <w:tcPr>
            <w:tcW w:w="2410"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Anglų kalba</w:t>
            </w: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1559"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r>
      <w:tr w:rsidR="00B95988" w:rsidTr="00B95988">
        <w:tc>
          <w:tcPr>
            <w:tcW w:w="2410"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Matematika</w:t>
            </w:r>
          </w:p>
        </w:tc>
        <w:tc>
          <w:tcPr>
            <w:tcW w:w="851"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850"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851"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559"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3</w:t>
            </w:r>
          </w:p>
        </w:tc>
      </w:tr>
      <w:tr w:rsidR="00B95988" w:rsidTr="00B95988">
        <w:tc>
          <w:tcPr>
            <w:tcW w:w="2410"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Dailė ir technologijos</w:t>
            </w: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559"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r>
      <w:tr w:rsidR="00B95988" w:rsidTr="00B95988">
        <w:tc>
          <w:tcPr>
            <w:tcW w:w="2410"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Muzika</w:t>
            </w: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559"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r>
      <w:tr w:rsidR="00B95988" w:rsidTr="00B95988">
        <w:tc>
          <w:tcPr>
            <w:tcW w:w="2410"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Kūno kultūra</w:t>
            </w: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559"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3</w:t>
            </w:r>
          </w:p>
        </w:tc>
      </w:tr>
      <w:tr w:rsidR="00B95988" w:rsidTr="00B95988">
        <w:tc>
          <w:tcPr>
            <w:tcW w:w="2410"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Valandos, skirtos mokinių ugdymo (si) poreikiams tenkinti</w:t>
            </w: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559"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5*</w:t>
            </w:r>
          </w:p>
        </w:tc>
      </w:tr>
      <w:tr w:rsidR="00B95988" w:rsidTr="00B95988">
        <w:tc>
          <w:tcPr>
            <w:tcW w:w="2410"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 xml:space="preserve">Pamokų skaičius </w:t>
            </w:r>
          </w:p>
        </w:tc>
        <w:tc>
          <w:tcPr>
            <w:tcW w:w="851"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b/>
                <w:lang w:val="lt-LT"/>
              </w:rPr>
            </w:pPr>
            <w:r>
              <w:rPr>
                <w:b/>
                <w:lang w:val="lt-LT"/>
              </w:rPr>
              <w:t>2</w:t>
            </w:r>
          </w:p>
        </w:tc>
        <w:tc>
          <w:tcPr>
            <w:tcW w:w="850"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b/>
                <w:lang w:val="lt-LT"/>
              </w:rPr>
            </w:pPr>
            <w:r>
              <w:rPr>
                <w:b/>
                <w:lang w:val="lt-LT"/>
              </w:rPr>
              <w:t>2</w:t>
            </w:r>
          </w:p>
        </w:tc>
        <w:tc>
          <w:tcPr>
            <w:tcW w:w="851"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b/>
                <w:lang w:val="lt-LT"/>
              </w:rPr>
            </w:pPr>
            <w:r>
              <w:rPr>
                <w:b/>
                <w:lang w:val="lt-LT"/>
              </w:rPr>
              <w:t>1</w:t>
            </w:r>
          </w:p>
        </w:tc>
        <w:tc>
          <w:tcPr>
            <w:tcW w:w="850"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b/>
                <w:lang w:val="lt-LT"/>
              </w:rPr>
            </w:pPr>
            <w:r>
              <w:rPr>
                <w:b/>
                <w:lang w:val="lt-LT"/>
              </w:rPr>
              <w:t>1</w:t>
            </w:r>
          </w:p>
        </w:tc>
        <w:tc>
          <w:tcPr>
            <w:tcW w:w="851"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b/>
                <w:lang w:val="lt-LT"/>
              </w:rPr>
            </w:pPr>
            <w:r>
              <w:rPr>
                <w:b/>
                <w:lang w:val="lt-LT"/>
              </w:rPr>
              <w:t>1</w:t>
            </w:r>
          </w:p>
        </w:tc>
        <w:tc>
          <w:tcPr>
            <w:tcW w:w="850"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b/>
                <w:lang w:val="lt-LT"/>
              </w:rPr>
            </w:pPr>
            <w:r>
              <w:rPr>
                <w:b/>
                <w:lang w:val="lt-LT"/>
              </w:rPr>
              <w:t>3</w:t>
            </w:r>
          </w:p>
        </w:tc>
        <w:tc>
          <w:tcPr>
            <w:tcW w:w="1559"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b/>
                <w:lang w:val="lt-LT"/>
              </w:rPr>
            </w:pPr>
            <w:r>
              <w:rPr>
                <w:b/>
                <w:lang w:val="lt-LT"/>
              </w:rPr>
              <w:t>18</w:t>
            </w:r>
          </w:p>
        </w:tc>
      </w:tr>
      <w:tr w:rsidR="00B95988" w:rsidTr="00B95988">
        <w:tc>
          <w:tcPr>
            <w:tcW w:w="2410" w:type="dxa"/>
            <w:tcBorders>
              <w:top w:val="single" w:sz="4" w:space="0" w:color="auto"/>
              <w:left w:val="single" w:sz="4" w:space="0" w:color="auto"/>
              <w:bottom w:val="single" w:sz="4" w:space="0" w:color="auto"/>
              <w:right w:val="single" w:sz="4" w:space="0" w:color="auto"/>
            </w:tcBorders>
            <w:hideMark/>
          </w:tcPr>
          <w:p w:rsidR="00B95988" w:rsidRDefault="00B95988">
            <w:pPr>
              <w:jc w:val="both"/>
              <w:rPr>
                <w:lang w:val="lt-LT"/>
              </w:rPr>
            </w:pPr>
            <w:r>
              <w:rPr>
                <w:lang w:val="lt-LT"/>
              </w:rPr>
              <w:t>Neformalus ugdymas</w:t>
            </w: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both"/>
              <w:rPr>
                <w:b/>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both"/>
              <w:rPr>
                <w:b/>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b/>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b/>
                <w:lang w:val="lt-LT"/>
              </w:rPr>
            </w:pPr>
          </w:p>
        </w:tc>
        <w:tc>
          <w:tcPr>
            <w:tcW w:w="851" w:type="dxa"/>
            <w:tcBorders>
              <w:top w:val="single" w:sz="4" w:space="0" w:color="auto"/>
              <w:left w:val="single" w:sz="4" w:space="0" w:color="auto"/>
              <w:bottom w:val="single" w:sz="4" w:space="0" w:color="auto"/>
              <w:right w:val="single" w:sz="4" w:space="0" w:color="auto"/>
            </w:tcBorders>
          </w:tcPr>
          <w:p w:rsidR="00B95988" w:rsidRDefault="00B95988">
            <w:pPr>
              <w:jc w:val="center"/>
              <w:rPr>
                <w:b/>
                <w:lang w:val="lt-LT"/>
              </w:rPr>
            </w:pPr>
          </w:p>
        </w:tc>
        <w:tc>
          <w:tcPr>
            <w:tcW w:w="850" w:type="dxa"/>
            <w:tcBorders>
              <w:top w:val="single" w:sz="4" w:space="0" w:color="auto"/>
              <w:left w:val="single" w:sz="4" w:space="0" w:color="auto"/>
              <w:bottom w:val="single" w:sz="4" w:space="0" w:color="auto"/>
              <w:right w:val="single" w:sz="4" w:space="0" w:color="auto"/>
            </w:tcBorders>
          </w:tcPr>
          <w:p w:rsidR="00B95988" w:rsidRDefault="00B95988">
            <w:pPr>
              <w:jc w:val="center"/>
              <w:rPr>
                <w:b/>
                <w:lang w:val="lt-LT"/>
              </w:rPr>
            </w:pPr>
          </w:p>
        </w:tc>
        <w:tc>
          <w:tcPr>
            <w:tcW w:w="1559"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b/>
                <w:lang w:val="lt-LT"/>
              </w:rPr>
            </w:pPr>
            <w:r>
              <w:rPr>
                <w:b/>
                <w:lang w:val="lt-LT"/>
              </w:rPr>
              <w:t>2</w:t>
            </w:r>
          </w:p>
        </w:tc>
      </w:tr>
    </w:tbl>
    <w:p w:rsidR="00B95988" w:rsidRDefault="00B95988" w:rsidP="00B95988">
      <w:pPr>
        <w:rPr>
          <w:bCs/>
          <w:lang w:val="lt-LT"/>
        </w:rPr>
      </w:pPr>
      <w:r>
        <w:rPr>
          <w:bCs/>
          <w:lang w:val="lt-LT"/>
        </w:rPr>
        <w:t>* laikinai nenaudojamos valandos</w:t>
      </w:r>
    </w:p>
    <w:p w:rsidR="00B95988" w:rsidRDefault="00B95988" w:rsidP="00B95988">
      <w:pPr>
        <w:jc w:val="center"/>
        <w:rPr>
          <w:b/>
          <w:bCs/>
          <w:lang w:val="lt-LT"/>
        </w:rPr>
      </w:pPr>
      <w:r>
        <w:rPr>
          <w:b/>
          <w:bCs/>
          <w:lang w:val="lt-LT"/>
        </w:rPr>
        <w:t>80.1.Neformalus ugdymas</w:t>
      </w:r>
    </w:p>
    <w:p w:rsidR="00B95988" w:rsidRDefault="00D34529" w:rsidP="00B95988">
      <w:pPr>
        <w:rPr>
          <w:b/>
          <w:bCs/>
          <w:lang w:val="lt-LT"/>
        </w:rPr>
      </w:pPr>
      <w:r>
        <w:rPr>
          <w:b/>
          <w:bCs/>
          <w:lang w:val="lt-LT"/>
        </w:rPr>
        <w:tab/>
      </w:r>
      <w:r>
        <w:rPr>
          <w:b/>
          <w:bCs/>
          <w:lang w:val="lt-LT"/>
        </w:rPr>
        <w:tab/>
      </w:r>
      <w:r>
        <w:rPr>
          <w:b/>
          <w:bCs/>
          <w:lang w:val="lt-LT"/>
        </w:rPr>
        <w:tab/>
      </w:r>
      <w:r>
        <w:rPr>
          <w:b/>
          <w:bCs/>
          <w:lang w:val="lt-LT"/>
        </w:rPr>
        <w:tab/>
      </w:r>
      <w:r>
        <w:rPr>
          <w:b/>
          <w:bCs/>
          <w:lang w:val="lt-LT"/>
        </w:rPr>
        <w:tab/>
      </w:r>
      <w:r>
        <w:rPr>
          <w:b/>
          <w:bCs/>
          <w:lang w:val="lt-LT"/>
        </w:rPr>
        <w:tab/>
      </w:r>
      <w:r>
        <w:rPr>
          <w:color w:val="000000"/>
          <w:lang w:val="lt-LT"/>
        </w:rPr>
        <w:t>Lentelė Nr. 6</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88"/>
        <w:gridCol w:w="1417"/>
      </w:tblGrid>
      <w:tr w:rsidR="00B95988" w:rsidTr="00B95988">
        <w:tc>
          <w:tcPr>
            <w:tcW w:w="567"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Eil.</w:t>
            </w:r>
          </w:p>
          <w:p w:rsidR="00B95988" w:rsidRDefault="00B95988">
            <w:pPr>
              <w:pStyle w:val="Title"/>
              <w:jc w:val="left"/>
              <w:rPr>
                <w:szCs w:val="24"/>
                <w:lang w:val="lt-LT"/>
              </w:rPr>
            </w:pPr>
            <w:r>
              <w:rPr>
                <w:szCs w:val="24"/>
                <w:lang w:val="lt-LT"/>
              </w:rPr>
              <w:t>Nr.</w:t>
            </w:r>
          </w:p>
        </w:tc>
        <w:tc>
          <w:tcPr>
            <w:tcW w:w="7088"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Būrelio pavadinimas</w:t>
            </w:r>
          </w:p>
        </w:tc>
        <w:tc>
          <w:tcPr>
            <w:tcW w:w="1417"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Skirta val.</w:t>
            </w:r>
          </w:p>
        </w:tc>
      </w:tr>
      <w:tr w:rsidR="00B95988" w:rsidTr="00B95988">
        <w:tc>
          <w:tcPr>
            <w:tcW w:w="567"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1.</w:t>
            </w:r>
          </w:p>
        </w:tc>
        <w:tc>
          <w:tcPr>
            <w:tcW w:w="7088"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Kompiuteris – mano draugas 1-4 kl.</w:t>
            </w:r>
          </w:p>
        </w:tc>
        <w:tc>
          <w:tcPr>
            <w:tcW w:w="1417" w:type="dxa"/>
            <w:tcBorders>
              <w:top w:val="single" w:sz="4" w:space="0" w:color="auto"/>
              <w:left w:val="single" w:sz="4" w:space="0" w:color="auto"/>
              <w:bottom w:val="single" w:sz="4" w:space="0" w:color="auto"/>
              <w:right w:val="single" w:sz="4" w:space="0" w:color="auto"/>
            </w:tcBorders>
            <w:hideMark/>
          </w:tcPr>
          <w:p w:rsidR="00B95988" w:rsidRDefault="00B95988">
            <w:pPr>
              <w:pStyle w:val="Title"/>
              <w:rPr>
                <w:szCs w:val="24"/>
                <w:lang w:val="lt-LT"/>
              </w:rPr>
            </w:pPr>
            <w:r>
              <w:rPr>
                <w:szCs w:val="24"/>
                <w:lang w:val="lt-LT"/>
              </w:rPr>
              <w:t>1</w:t>
            </w:r>
          </w:p>
        </w:tc>
      </w:tr>
      <w:tr w:rsidR="00B95988" w:rsidTr="00B95988">
        <w:tc>
          <w:tcPr>
            <w:tcW w:w="567"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2.</w:t>
            </w:r>
          </w:p>
        </w:tc>
        <w:tc>
          <w:tcPr>
            <w:tcW w:w="7088"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Judrieji žaidimai 1-4 kl.</w:t>
            </w:r>
          </w:p>
        </w:tc>
        <w:tc>
          <w:tcPr>
            <w:tcW w:w="1417" w:type="dxa"/>
            <w:tcBorders>
              <w:top w:val="single" w:sz="4" w:space="0" w:color="auto"/>
              <w:left w:val="single" w:sz="4" w:space="0" w:color="auto"/>
              <w:bottom w:val="single" w:sz="4" w:space="0" w:color="auto"/>
              <w:right w:val="single" w:sz="4" w:space="0" w:color="auto"/>
            </w:tcBorders>
            <w:hideMark/>
          </w:tcPr>
          <w:p w:rsidR="00B95988" w:rsidRDefault="00B95988">
            <w:pPr>
              <w:pStyle w:val="Title"/>
              <w:rPr>
                <w:szCs w:val="24"/>
                <w:lang w:val="lt-LT"/>
              </w:rPr>
            </w:pPr>
            <w:r>
              <w:rPr>
                <w:szCs w:val="24"/>
                <w:lang w:val="lt-LT"/>
              </w:rPr>
              <w:t>1</w:t>
            </w:r>
          </w:p>
        </w:tc>
      </w:tr>
    </w:tbl>
    <w:p w:rsidR="00B95988" w:rsidRDefault="00B95988" w:rsidP="00B95988">
      <w:pPr>
        <w:tabs>
          <w:tab w:val="left" w:pos="851"/>
        </w:tabs>
        <w:autoSpaceDE w:val="0"/>
        <w:autoSpaceDN w:val="0"/>
        <w:adjustRightInd w:val="0"/>
        <w:jc w:val="both"/>
        <w:rPr>
          <w:color w:val="000000"/>
          <w:lang w:val="lt-LT"/>
        </w:rPr>
      </w:pPr>
    </w:p>
    <w:p w:rsidR="00B95988" w:rsidRDefault="00B95988" w:rsidP="00B95988">
      <w:pPr>
        <w:tabs>
          <w:tab w:val="left" w:pos="851"/>
        </w:tabs>
        <w:autoSpaceDE w:val="0"/>
        <w:autoSpaceDN w:val="0"/>
        <w:adjustRightInd w:val="0"/>
        <w:jc w:val="both"/>
        <w:rPr>
          <w:color w:val="000000"/>
          <w:lang w:val="lt-LT"/>
        </w:rPr>
      </w:pPr>
      <w:r>
        <w:rPr>
          <w:color w:val="000000"/>
          <w:lang w:val="lt-LT"/>
        </w:rPr>
        <w:t>81. Dalykai ir jiems skiriamų pamokų skaičius per savaitę pagrindinio ugdymo programai įgyvendinti.</w:t>
      </w:r>
    </w:p>
    <w:p w:rsidR="00B95988" w:rsidRDefault="00D34529" w:rsidP="00B95988">
      <w:pPr>
        <w:tabs>
          <w:tab w:val="left" w:pos="851"/>
        </w:tabs>
        <w:autoSpaceDE w:val="0"/>
        <w:autoSpaceDN w:val="0"/>
        <w:adjustRightInd w:val="0"/>
        <w:ind w:firstLine="851"/>
        <w:jc w:val="both"/>
        <w:rPr>
          <w:color w:val="000000"/>
          <w:lang w:val="lt-LT"/>
        </w:rPr>
      </w:pPr>
      <w:r>
        <w:rPr>
          <w:color w:val="000000"/>
          <w:lang w:val="lt-LT"/>
        </w:rPr>
        <w:tab/>
      </w:r>
      <w:r>
        <w:rPr>
          <w:color w:val="000000"/>
          <w:lang w:val="lt-LT"/>
        </w:rPr>
        <w:tab/>
      </w:r>
      <w:r>
        <w:rPr>
          <w:color w:val="000000"/>
          <w:lang w:val="lt-LT"/>
        </w:rPr>
        <w:tab/>
      </w:r>
      <w:r>
        <w:rPr>
          <w:color w:val="000000"/>
          <w:lang w:val="lt-LT"/>
        </w:rPr>
        <w:tab/>
      </w:r>
      <w:r>
        <w:rPr>
          <w:color w:val="000000"/>
          <w:lang w:val="lt-LT"/>
        </w:rPr>
        <w:tab/>
      </w:r>
      <w:r>
        <w:rPr>
          <w:color w:val="000000"/>
          <w:lang w:val="lt-LT"/>
        </w:rPr>
        <w:tab/>
        <w:t>Lentelė Nr. 7</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946"/>
        <w:gridCol w:w="992"/>
        <w:gridCol w:w="1134"/>
        <w:gridCol w:w="992"/>
        <w:gridCol w:w="992"/>
        <w:gridCol w:w="1134"/>
      </w:tblGrid>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Dalykai</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6</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7</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8</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7-8</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9</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bCs/>
                <w:lang w:val="lt-LT"/>
              </w:rPr>
            </w:pPr>
            <w:r>
              <w:rPr>
                <w:bCs/>
                <w:lang w:val="lt-LT"/>
              </w:rPr>
              <w:t>10</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Dorinis ugd. ( etika)</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Lietuvių kalba</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5</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4</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4</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5</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I-oji užsienio kalba  (anglų)</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3</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3</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3</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II-oji užsienio kalba (rusų)</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Matematika</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4</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3</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4</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4</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Gamta ir žmogus</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lastRenderedPageBreak/>
              <w:t>Biologija</w:t>
            </w:r>
          </w:p>
        </w:tc>
        <w:tc>
          <w:tcPr>
            <w:tcW w:w="945"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Fizika</w:t>
            </w:r>
          </w:p>
        </w:tc>
        <w:tc>
          <w:tcPr>
            <w:tcW w:w="945"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Chemija</w:t>
            </w:r>
          </w:p>
        </w:tc>
        <w:tc>
          <w:tcPr>
            <w:tcW w:w="945"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Informacinės technologijos</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0,5</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Istorija</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Pilietiškumo pagrindai</w:t>
            </w:r>
          </w:p>
        </w:tc>
        <w:tc>
          <w:tcPr>
            <w:tcW w:w="945"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 xml:space="preserve">Geografija </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r>
      <w:tr w:rsidR="00B95988" w:rsidTr="00B95988">
        <w:trPr>
          <w:trHeight w:val="371"/>
        </w:trPr>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Ekonomika ir verslumas</w:t>
            </w:r>
          </w:p>
        </w:tc>
        <w:tc>
          <w:tcPr>
            <w:tcW w:w="945"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Dailė</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Muzika</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Technologijos</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1,5</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Kūno kultūra</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lang w:val="lt-LT"/>
              </w:rPr>
            </w:pPr>
            <w:r>
              <w:rPr>
                <w:lang w:val="lt-LT"/>
              </w:rPr>
              <w:t>Žmogaus sauga</w:t>
            </w:r>
          </w:p>
        </w:tc>
        <w:tc>
          <w:tcPr>
            <w:tcW w:w="945"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color w:val="FF0000"/>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0,5</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0,5</w:t>
            </w: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b/>
                <w:lang w:val="lt-LT"/>
              </w:rPr>
            </w:pPr>
            <w:r>
              <w:rPr>
                <w:b/>
                <w:lang w:val="lt-LT"/>
              </w:rPr>
              <w:t>Minimalus privalomų pamokų sk.</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28</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5</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6</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24</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31</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31</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b/>
                <w:lang w:val="lt-LT"/>
              </w:rPr>
            </w:pPr>
            <w:r>
              <w:rPr>
                <w:lang w:val="lt-LT"/>
              </w:rPr>
              <w:t>Valandos, skirtos mokinių ugdymo (si) poreikiams tenkinti</w:t>
            </w:r>
          </w:p>
        </w:tc>
        <w:tc>
          <w:tcPr>
            <w:tcW w:w="945"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lang w:val="lt-LT"/>
              </w:rPr>
            </w:pP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lang w:val="lt-LT"/>
              </w:rPr>
            </w:pPr>
            <w:r>
              <w:rPr>
                <w:lang w:val="lt-LT"/>
              </w:rPr>
              <w:t>13*</w:t>
            </w:r>
          </w:p>
        </w:tc>
      </w:tr>
      <w:tr w:rsidR="00B95988" w:rsidTr="00B95988">
        <w:tc>
          <w:tcPr>
            <w:tcW w:w="2883" w:type="dxa"/>
            <w:tcBorders>
              <w:top w:val="single" w:sz="4" w:space="0" w:color="auto"/>
              <w:left w:val="single" w:sz="4" w:space="0" w:color="auto"/>
              <w:bottom w:val="single" w:sz="4" w:space="0" w:color="auto"/>
              <w:right w:val="single" w:sz="4" w:space="0" w:color="auto"/>
            </w:tcBorders>
            <w:hideMark/>
          </w:tcPr>
          <w:p w:rsidR="00B95988" w:rsidRDefault="00B95988">
            <w:pPr>
              <w:rPr>
                <w:b/>
                <w:lang w:val="lt-LT"/>
              </w:rPr>
            </w:pPr>
            <w:r>
              <w:rPr>
                <w:b/>
                <w:lang w:val="lt-LT"/>
              </w:rPr>
              <w:t>Neformaliojo švietimo val.</w:t>
            </w:r>
          </w:p>
        </w:tc>
        <w:tc>
          <w:tcPr>
            <w:tcW w:w="945"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b/>
                <w:lang w:val="lt-LT"/>
              </w:rPr>
            </w:pPr>
            <w:r>
              <w:rPr>
                <w:b/>
                <w:lang w:val="lt-LT"/>
              </w:rPr>
              <w:t>2</w:t>
            </w:r>
          </w:p>
        </w:tc>
        <w:tc>
          <w:tcPr>
            <w:tcW w:w="992" w:type="dxa"/>
            <w:tcBorders>
              <w:top w:val="single" w:sz="4" w:space="0" w:color="auto"/>
              <w:left w:val="single" w:sz="4" w:space="0" w:color="auto"/>
              <w:bottom w:val="single" w:sz="4" w:space="0" w:color="auto"/>
              <w:right w:val="single" w:sz="4" w:space="0" w:color="auto"/>
            </w:tcBorders>
          </w:tcPr>
          <w:p w:rsidR="00B95988" w:rsidRDefault="00B95988">
            <w:pPr>
              <w:jc w:val="center"/>
              <w:rPr>
                <w:b/>
                <w:lang w:val="lt-LT"/>
              </w:rPr>
            </w:pPr>
          </w:p>
        </w:tc>
        <w:tc>
          <w:tcPr>
            <w:tcW w:w="1134" w:type="dxa"/>
            <w:tcBorders>
              <w:top w:val="single" w:sz="4" w:space="0" w:color="auto"/>
              <w:left w:val="single" w:sz="4" w:space="0" w:color="auto"/>
              <w:bottom w:val="single" w:sz="4" w:space="0" w:color="auto"/>
              <w:right w:val="single" w:sz="4" w:space="0" w:color="auto"/>
            </w:tcBorders>
          </w:tcPr>
          <w:p w:rsidR="00B95988" w:rsidRDefault="00B95988">
            <w:pPr>
              <w:jc w:val="center"/>
              <w:rPr>
                <w:b/>
                <w:lang w:val="lt-LT"/>
              </w:rPr>
            </w:pP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b/>
                <w:lang w:val="lt-LT"/>
              </w:rPr>
            </w:pPr>
            <w:r>
              <w:rPr>
                <w:b/>
                <w:lang w:val="lt-LT"/>
              </w:rPr>
              <w:t>2</w:t>
            </w:r>
          </w:p>
        </w:tc>
        <w:tc>
          <w:tcPr>
            <w:tcW w:w="992"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b/>
                <w:lang w:val="lt-LT"/>
              </w:rPr>
            </w:pPr>
            <w:r>
              <w:rPr>
                <w:b/>
                <w:lang w:val="lt-LT"/>
              </w:rPr>
              <w:t>2</w:t>
            </w:r>
          </w:p>
        </w:tc>
        <w:tc>
          <w:tcPr>
            <w:tcW w:w="1134" w:type="dxa"/>
            <w:tcBorders>
              <w:top w:val="single" w:sz="4" w:space="0" w:color="auto"/>
              <w:left w:val="single" w:sz="4" w:space="0" w:color="auto"/>
              <w:bottom w:val="single" w:sz="4" w:space="0" w:color="auto"/>
              <w:right w:val="single" w:sz="4" w:space="0" w:color="auto"/>
            </w:tcBorders>
            <w:hideMark/>
          </w:tcPr>
          <w:p w:rsidR="00B95988" w:rsidRDefault="00B95988">
            <w:pPr>
              <w:jc w:val="center"/>
              <w:rPr>
                <w:b/>
                <w:lang w:val="lt-LT"/>
              </w:rPr>
            </w:pPr>
            <w:r>
              <w:rPr>
                <w:b/>
                <w:lang w:val="lt-LT"/>
              </w:rPr>
              <w:t>3</w:t>
            </w:r>
          </w:p>
        </w:tc>
      </w:tr>
    </w:tbl>
    <w:p w:rsidR="00B95988" w:rsidRDefault="00B95988" w:rsidP="00B95988">
      <w:pPr>
        <w:rPr>
          <w:bCs/>
          <w:lang w:val="lt-LT"/>
        </w:rPr>
      </w:pPr>
      <w:r>
        <w:rPr>
          <w:bCs/>
          <w:lang w:val="lt-LT"/>
        </w:rPr>
        <w:t>* laikinai nenaudojamos valandos</w:t>
      </w:r>
    </w:p>
    <w:p w:rsidR="00B95988" w:rsidRDefault="00B95988" w:rsidP="00B95988">
      <w:pPr>
        <w:tabs>
          <w:tab w:val="left" w:pos="851"/>
        </w:tabs>
        <w:autoSpaceDE w:val="0"/>
        <w:autoSpaceDN w:val="0"/>
        <w:adjustRightInd w:val="0"/>
        <w:rPr>
          <w:b/>
          <w:bCs/>
          <w:color w:val="000000"/>
          <w:lang w:val="lt-LT"/>
        </w:rPr>
      </w:pPr>
    </w:p>
    <w:p w:rsidR="00D249EC" w:rsidRDefault="00B95988" w:rsidP="00D249EC">
      <w:pPr>
        <w:jc w:val="center"/>
        <w:rPr>
          <w:b/>
          <w:bCs/>
          <w:lang w:val="lt-LT"/>
        </w:rPr>
      </w:pPr>
      <w:r w:rsidRPr="00D249EC">
        <w:rPr>
          <w:b/>
          <w:bCs/>
          <w:lang w:val="lt-LT"/>
        </w:rPr>
        <w:t>Neformalus ugdymas</w:t>
      </w:r>
    </w:p>
    <w:p w:rsidR="00D249EC" w:rsidRDefault="00D249EC" w:rsidP="00D249EC">
      <w:pPr>
        <w:jc w:val="center"/>
        <w:rPr>
          <w:b/>
          <w:bCs/>
          <w:lang w:val="lt-LT"/>
        </w:rPr>
      </w:pPr>
    </w:p>
    <w:p w:rsidR="00D249EC" w:rsidRPr="00D249EC" w:rsidRDefault="00D249EC" w:rsidP="00D249EC">
      <w:pPr>
        <w:ind w:left="6480"/>
        <w:jc w:val="center"/>
        <w:rPr>
          <w:bCs/>
          <w:lang w:val="lt-LT"/>
        </w:rPr>
      </w:pPr>
      <w:r w:rsidRPr="00D249EC">
        <w:rPr>
          <w:bCs/>
          <w:lang w:val="lt-LT"/>
        </w:rPr>
        <w:t>Lentelė Nr.8</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49"/>
        <w:gridCol w:w="2814"/>
      </w:tblGrid>
      <w:tr w:rsidR="00B95988" w:rsidTr="00B95988">
        <w:tc>
          <w:tcPr>
            <w:tcW w:w="709" w:type="dxa"/>
            <w:tcBorders>
              <w:top w:val="single" w:sz="4" w:space="0" w:color="auto"/>
              <w:left w:val="single" w:sz="4" w:space="0" w:color="auto"/>
              <w:bottom w:val="single" w:sz="4" w:space="0" w:color="auto"/>
              <w:right w:val="single" w:sz="4" w:space="0" w:color="auto"/>
            </w:tcBorders>
            <w:hideMark/>
          </w:tcPr>
          <w:p w:rsidR="00B95988" w:rsidRDefault="00B95988">
            <w:pPr>
              <w:pStyle w:val="Title"/>
              <w:rPr>
                <w:szCs w:val="24"/>
                <w:lang w:val="lt-LT"/>
              </w:rPr>
            </w:pPr>
            <w:r>
              <w:rPr>
                <w:szCs w:val="24"/>
                <w:lang w:val="lt-LT"/>
              </w:rPr>
              <w:t>Eil.</w:t>
            </w:r>
          </w:p>
          <w:p w:rsidR="00B95988" w:rsidRDefault="00B95988">
            <w:pPr>
              <w:pStyle w:val="Title"/>
              <w:rPr>
                <w:szCs w:val="24"/>
                <w:lang w:val="lt-LT"/>
              </w:rPr>
            </w:pPr>
            <w:r>
              <w:rPr>
                <w:szCs w:val="24"/>
                <w:lang w:val="lt-LT"/>
              </w:rPr>
              <w:t>Nr.</w:t>
            </w:r>
          </w:p>
        </w:tc>
        <w:tc>
          <w:tcPr>
            <w:tcW w:w="5549" w:type="dxa"/>
            <w:tcBorders>
              <w:top w:val="single" w:sz="4" w:space="0" w:color="auto"/>
              <w:left w:val="single" w:sz="4" w:space="0" w:color="auto"/>
              <w:bottom w:val="single" w:sz="4" w:space="0" w:color="auto"/>
              <w:right w:val="single" w:sz="4" w:space="0" w:color="auto"/>
            </w:tcBorders>
            <w:hideMark/>
          </w:tcPr>
          <w:p w:rsidR="00B95988" w:rsidRDefault="00B95988">
            <w:pPr>
              <w:pStyle w:val="Title"/>
              <w:rPr>
                <w:szCs w:val="24"/>
                <w:lang w:val="lt-LT"/>
              </w:rPr>
            </w:pPr>
            <w:r>
              <w:rPr>
                <w:szCs w:val="24"/>
                <w:lang w:val="lt-LT"/>
              </w:rPr>
              <w:t>Būrelio pavadinimas</w:t>
            </w:r>
          </w:p>
        </w:tc>
        <w:tc>
          <w:tcPr>
            <w:tcW w:w="2814" w:type="dxa"/>
            <w:tcBorders>
              <w:top w:val="single" w:sz="4" w:space="0" w:color="auto"/>
              <w:left w:val="single" w:sz="4" w:space="0" w:color="auto"/>
              <w:bottom w:val="single" w:sz="4" w:space="0" w:color="auto"/>
              <w:right w:val="single" w:sz="4" w:space="0" w:color="auto"/>
            </w:tcBorders>
            <w:hideMark/>
          </w:tcPr>
          <w:p w:rsidR="00B95988" w:rsidRDefault="00B95988">
            <w:pPr>
              <w:pStyle w:val="Title"/>
              <w:rPr>
                <w:szCs w:val="24"/>
                <w:lang w:val="lt-LT"/>
              </w:rPr>
            </w:pPr>
            <w:r>
              <w:rPr>
                <w:szCs w:val="24"/>
                <w:lang w:val="lt-LT"/>
              </w:rPr>
              <w:t>Skirta val.</w:t>
            </w:r>
          </w:p>
        </w:tc>
      </w:tr>
      <w:tr w:rsidR="00B95988" w:rsidTr="00B95988">
        <w:tc>
          <w:tcPr>
            <w:tcW w:w="709"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1.</w:t>
            </w:r>
          </w:p>
        </w:tc>
        <w:tc>
          <w:tcPr>
            <w:tcW w:w="5549"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Sporto 6-10 kl.</w:t>
            </w:r>
          </w:p>
        </w:tc>
        <w:tc>
          <w:tcPr>
            <w:tcW w:w="2814" w:type="dxa"/>
            <w:tcBorders>
              <w:top w:val="single" w:sz="4" w:space="0" w:color="auto"/>
              <w:left w:val="single" w:sz="4" w:space="0" w:color="auto"/>
              <w:bottom w:val="single" w:sz="4" w:space="0" w:color="auto"/>
              <w:right w:val="single" w:sz="4" w:space="0" w:color="auto"/>
            </w:tcBorders>
            <w:hideMark/>
          </w:tcPr>
          <w:p w:rsidR="00B95988" w:rsidRDefault="00B95988">
            <w:pPr>
              <w:pStyle w:val="Title"/>
              <w:rPr>
                <w:szCs w:val="24"/>
                <w:lang w:val="lt-LT"/>
              </w:rPr>
            </w:pPr>
            <w:r>
              <w:rPr>
                <w:szCs w:val="24"/>
                <w:lang w:val="lt-LT"/>
              </w:rPr>
              <w:t>1</w:t>
            </w:r>
          </w:p>
        </w:tc>
      </w:tr>
      <w:tr w:rsidR="00B95988" w:rsidTr="00B95988">
        <w:tc>
          <w:tcPr>
            <w:tcW w:w="709"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5.</w:t>
            </w:r>
          </w:p>
        </w:tc>
        <w:tc>
          <w:tcPr>
            <w:tcW w:w="5549"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Šaulių 6-10 kl.</w:t>
            </w:r>
          </w:p>
        </w:tc>
        <w:tc>
          <w:tcPr>
            <w:tcW w:w="2814" w:type="dxa"/>
            <w:tcBorders>
              <w:top w:val="single" w:sz="4" w:space="0" w:color="auto"/>
              <w:left w:val="single" w:sz="4" w:space="0" w:color="auto"/>
              <w:bottom w:val="single" w:sz="4" w:space="0" w:color="auto"/>
              <w:right w:val="single" w:sz="4" w:space="0" w:color="auto"/>
            </w:tcBorders>
            <w:hideMark/>
          </w:tcPr>
          <w:p w:rsidR="00B95988" w:rsidRDefault="00B95988">
            <w:pPr>
              <w:pStyle w:val="Title"/>
              <w:rPr>
                <w:szCs w:val="24"/>
                <w:lang w:val="lt-LT"/>
              </w:rPr>
            </w:pPr>
            <w:r>
              <w:rPr>
                <w:szCs w:val="24"/>
                <w:lang w:val="lt-LT"/>
              </w:rPr>
              <w:t>2</w:t>
            </w:r>
          </w:p>
        </w:tc>
      </w:tr>
      <w:tr w:rsidR="00B95988" w:rsidTr="00B95988">
        <w:tc>
          <w:tcPr>
            <w:tcW w:w="709"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6.</w:t>
            </w:r>
          </w:p>
        </w:tc>
        <w:tc>
          <w:tcPr>
            <w:tcW w:w="5549"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Renginių organizatorių 6-10 kl.</w:t>
            </w:r>
          </w:p>
        </w:tc>
        <w:tc>
          <w:tcPr>
            <w:tcW w:w="2814" w:type="dxa"/>
            <w:tcBorders>
              <w:top w:val="single" w:sz="4" w:space="0" w:color="auto"/>
              <w:left w:val="single" w:sz="4" w:space="0" w:color="auto"/>
              <w:bottom w:val="single" w:sz="4" w:space="0" w:color="auto"/>
              <w:right w:val="single" w:sz="4" w:space="0" w:color="auto"/>
            </w:tcBorders>
            <w:hideMark/>
          </w:tcPr>
          <w:p w:rsidR="00B95988" w:rsidRDefault="00B95988">
            <w:pPr>
              <w:pStyle w:val="Title"/>
              <w:rPr>
                <w:szCs w:val="24"/>
                <w:lang w:val="lt-LT"/>
              </w:rPr>
            </w:pPr>
            <w:r>
              <w:rPr>
                <w:szCs w:val="24"/>
                <w:lang w:val="lt-LT"/>
              </w:rPr>
              <w:t>2</w:t>
            </w:r>
          </w:p>
        </w:tc>
      </w:tr>
      <w:tr w:rsidR="00B95988" w:rsidRPr="00D249EC" w:rsidTr="00B95988">
        <w:tc>
          <w:tcPr>
            <w:tcW w:w="709"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7.</w:t>
            </w:r>
          </w:p>
        </w:tc>
        <w:tc>
          <w:tcPr>
            <w:tcW w:w="5549" w:type="dxa"/>
            <w:tcBorders>
              <w:top w:val="single" w:sz="4" w:space="0" w:color="auto"/>
              <w:left w:val="single" w:sz="4" w:space="0" w:color="auto"/>
              <w:bottom w:val="single" w:sz="4" w:space="0" w:color="auto"/>
              <w:right w:val="single" w:sz="4" w:space="0" w:color="auto"/>
            </w:tcBorders>
            <w:hideMark/>
          </w:tcPr>
          <w:p w:rsidR="00B95988" w:rsidRDefault="00B95988">
            <w:pPr>
              <w:pStyle w:val="Title"/>
              <w:jc w:val="left"/>
              <w:rPr>
                <w:szCs w:val="24"/>
                <w:lang w:val="lt-LT"/>
              </w:rPr>
            </w:pPr>
            <w:r>
              <w:rPr>
                <w:szCs w:val="24"/>
                <w:lang w:val="lt-LT"/>
              </w:rPr>
              <w:t>Darbščiųjų rankų 6-10 kl.</w:t>
            </w:r>
          </w:p>
        </w:tc>
        <w:tc>
          <w:tcPr>
            <w:tcW w:w="2814" w:type="dxa"/>
            <w:tcBorders>
              <w:top w:val="single" w:sz="4" w:space="0" w:color="auto"/>
              <w:left w:val="single" w:sz="4" w:space="0" w:color="auto"/>
              <w:bottom w:val="single" w:sz="4" w:space="0" w:color="auto"/>
              <w:right w:val="single" w:sz="4" w:space="0" w:color="auto"/>
            </w:tcBorders>
            <w:hideMark/>
          </w:tcPr>
          <w:p w:rsidR="00B95988" w:rsidRDefault="00B95988">
            <w:pPr>
              <w:pStyle w:val="Title"/>
              <w:rPr>
                <w:szCs w:val="24"/>
                <w:lang w:val="lt-LT"/>
              </w:rPr>
            </w:pPr>
            <w:r>
              <w:rPr>
                <w:szCs w:val="24"/>
                <w:lang w:val="lt-LT"/>
              </w:rPr>
              <w:t>1</w:t>
            </w:r>
          </w:p>
        </w:tc>
      </w:tr>
    </w:tbl>
    <w:p w:rsidR="00B95988" w:rsidRDefault="00B95988" w:rsidP="00B95988">
      <w:pPr>
        <w:jc w:val="center"/>
        <w:rPr>
          <w:bCs/>
          <w:lang w:val="lt-LT"/>
        </w:rPr>
      </w:pPr>
    </w:p>
    <w:p w:rsidR="00B95988" w:rsidRDefault="00B95988" w:rsidP="00B95988">
      <w:pPr>
        <w:tabs>
          <w:tab w:val="left" w:pos="851"/>
        </w:tabs>
        <w:ind w:firstLine="851"/>
        <w:jc w:val="center"/>
        <w:rPr>
          <w:bCs/>
          <w:lang w:val="lt-LT"/>
        </w:rPr>
      </w:pPr>
    </w:p>
    <w:p w:rsidR="00B95988" w:rsidRDefault="00B95988" w:rsidP="00B95988">
      <w:pPr>
        <w:tabs>
          <w:tab w:val="left" w:pos="851"/>
        </w:tabs>
        <w:suppressAutoHyphens w:val="0"/>
        <w:rPr>
          <w:rFonts w:eastAsia="Calibri"/>
          <w:lang w:val="lt-LT" w:eastAsia="en-US"/>
        </w:rPr>
      </w:pPr>
    </w:p>
    <w:p w:rsidR="00B95988" w:rsidRDefault="00B95988" w:rsidP="00B95988">
      <w:pPr>
        <w:tabs>
          <w:tab w:val="left" w:pos="851"/>
        </w:tabs>
        <w:rPr>
          <w:lang w:val="lt-LT"/>
        </w:rPr>
      </w:pPr>
      <w:r>
        <w:rPr>
          <w:lang w:val="lt-LT"/>
        </w:rPr>
        <w:t>SUDERINTA</w:t>
      </w:r>
      <w:r>
        <w:rPr>
          <w:lang w:val="lt-LT"/>
        </w:rPr>
        <w:tab/>
      </w:r>
      <w:r>
        <w:rPr>
          <w:lang w:val="lt-LT"/>
        </w:rPr>
        <w:tab/>
        <w:t>SUDERINTA</w:t>
      </w:r>
    </w:p>
    <w:p w:rsidR="00B95988" w:rsidRDefault="00B95988" w:rsidP="00B95988">
      <w:pPr>
        <w:tabs>
          <w:tab w:val="left" w:pos="851"/>
        </w:tabs>
        <w:rPr>
          <w:lang w:val="lt-LT"/>
        </w:rPr>
      </w:pPr>
      <w:r>
        <w:rPr>
          <w:lang w:val="lt-LT"/>
        </w:rPr>
        <w:t xml:space="preserve">Mokyklos tarybos </w:t>
      </w:r>
      <w:r>
        <w:rPr>
          <w:lang w:val="lt-LT"/>
        </w:rPr>
        <w:tab/>
      </w:r>
      <w:r>
        <w:rPr>
          <w:lang w:val="lt-LT"/>
        </w:rPr>
        <w:tab/>
        <w:t>Varėnos rajono savivaldybės administracijos</w:t>
      </w:r>
    </w:p>
    <w:p w:rsidR="00B95988" w:rsidRDefault="00B95988" w:rsidP="00B95988">
      <w:pPr>
        <w:tabs>
          <w:tab w:val="left" w:pos="851"/>
        </w:tabs>
        <w:rPr>
          <w:color w:val="FF0000"/>
          <w:lang w:val="lt-LT"/>
        </w:rPr>
      </w:pPr>
      <w:r>
        <w:rPr>
          <w:lang w:val="lt-LT"/>
        </w:rPr>
        <w:t xml:space="preserve">2018-08- 31  posėdyje </w:t>
      </w:r>
      <w:r>
        <w:rPr>
          <w:lang w:val="lt-LT"/>
        </w:rPr>
        <w:tab/>
      </w:r>
      <w:r>
        <w:rPr>
          <w:lang w:val="lt-LT"/>
        </w:rPr>
        <w:tab/>
        <w:t>švietimo  skyriaus vedėja</w:t>
      </w:r>
    </w:p>
    <w:p w:rsidR="00B95988" w:rsidRDefault="00B95988" w:rsidP="00B95988">
      <w:pPr>
        <w:tabs>
          <w:tab w:val="left" w:pos="851"/>
        </w:tabs>
        <w:rPr>
          <w:lang w:val="lt-LT"/>
        </w:rPr>
      </w:pPr>
      <w:r>
        <w:rPr>
          <w:lang w:val="lt-LT"/>
        </w:rPr>
        <w:t>protokolo Nr. 4</w:t>
      </w:r>
      <w:r>
        <w:rPr>
          <w:lang w:val="lt-LT"/>
        </w:rPr>
        <w:tab/>
      </w:r>
      <w:r>
        <w:rPr>
          <w:lang w:val="lt-LT"/>
        </w:rPr>
        <w:tab/>
        <w:t>Stasė Bingelienė</w:t>
      </w:r>
    </w:p>
    <w:p w:rsidR="00B95988" w:rsidRDefault="00B95988" w:rsidP="004C7D1A">
      <w:pPr>
        <w:tabs>
          <w:tab w:val="left" w:pos="851"/>
        </w:tabs>
        <w:rPr>
          <w:lang w:val="lt-LT"/>
        </w:rPr>
      </w:pPr>
    </w:p>
    <w:p w:rsidR="00D249EC" w:rsidRDefault="00D249EC" w:rsidP="004C7D1A">
      <w:pPr>
        <w:tabs>
          <w:tab w:val="left" w:pos="851"/>
        </w:tabs>
        <w:rPr>
          <w:lang w:val="lt-LT"/>
        </w:rPr>
      </w:pPr>
      <w:bookmarkStart w:id="0" w:name="_GoBack"/>
      <w:bookmarkEnd w:id="0"/>
    </w:p>
    <w:sectPr w:rsidR="00D249EC" w:rsidSect="003215AC">
      <w:footerReference w:type="default" r:id="rId9"/>
      <w:pgSz w:w="11906" w:h="16838"/>
      <w:pgMar w:top="1418" w:right="567" w:bottom="127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3F" w:rsidRDefault="00E6113F" w:rsidP="003215AC">
      <w:r>
        <w:separator/>
      </w:r>
    </w:p>
  </w:endnote>
  <w:endnote w:type="continuationSeparator" w:id="0">
    <w:p w:rsidR="00E6113F" w:rsidRDefault="00E6113F" w:rsidP="0032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539787"/>
      <w:docPartObj>
        <w:docPartGallery w:val="Page Numbers (Bottom of Page)"/>
        <w:docPartUnique/>
      </w:docPartObj>
    </w:sdtPr>
    <w:sdtEndPr>
      <w:rPr>
        <w:noProof/>
      </w:rPr>
    </w:sdtEndPr>
    <w:sdtContent>
      <w:p w:rsidR="003215AC" w:rsidRDefault="003215AC">
        <w:pPr>
          <w:pStyle w:val="Footer"/>
          <w:jc w:val="center"/>
        </w:pPr>
        <w:r>
          <w:fldChar w:fldCharType="begin"/>
        </w:r>
        <w:r>
          <w:instrText xml:space="preserve"> PAGE   \* MERGEFORMAT </w:instrText>
        </w:r>
        <w:r>
          <w:fldChar w:fldCharType="separate"/>
        </w:r>
        <w:r w:rsidR="00D249EC">
          <w:rPr>
            <w:noProof/>
          </w:rPr>
          <w:t>22</w:t>
        </w:r>
        <w:r>
          <w:rPr>
            <w:noProof/>
          </w:rPr>
          <w:fldChar w:fldCharType="end"/>
        </w:r>
      </w:p>
    </w:sdtContent>
  </w:sdt>
  <w:p w:rsidR="003215AC" w:rsidRDefault="00321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3F" w:rsidRDefault="00E6113F" w:rsidP="003215AC">
      <w:r>
        <w:separator/>
      </w:r>
    </w:p>
  </w:footnote>
  <w:footnote w:type="continuationSeparator" w:id="0">
    <w:p w:rsidR="00E6113F" w:rsidRDefault="00E6113F" w:rsidP="00321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D45AB"/>
    <w:multiLevelType w:val="hybridMultilevel"/>
    <w:tmpl w:val="C68C95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B95988"/>
    <w:rsid w:val="00022CC9"/>
    <w:rsid w:val="0007060C"/>
    <w:rsid w:val="000F4C8D"/>
    <w:rsid w:val="00101403"/>
    <w:rsid w:val="003215AC"/>
    <w:rsid w:val="004A2D4B"/>
    <w:rsid w:val="004C7D1A"/>
    <w:rsid w:val="00527601"/>
    <w:rsid w:val="00656FCF"/>
    <w:rsid w:val="00755474"/>
    <w:rsid w:val="00A828FA"/>
    <w:rsid w:val="00B95988"/>
    <w:rsid w:val="00BE3FE6"/>
    <w:rsid w:val="00BF038E"/>
    <w:rsid w:val="00C9200B"/>
    <w:rsid w:val="00CA6C4F"/>
    <w:rsid w:val="00D249EC"/>
    <w:rsid w:val="00D27A7B"/>
    <w:rsid w:val="00D34529"/>
    <w:rsid w:val="00E6113F"/>
    <w:rsid w:val="00E93A8C"/>
    <w:rsid w:val="00FB4048"/>
    <w:rsid w:val="00FE01C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88"/>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5988"/>
    <w:pPr>
      <w:suppressAutoHyphens w:val="0"/>
      <w:jc w:val="center"/>
    </w:pPr>
    <w:rPr>
      <w:szCs w:val="20"/>
      <w:lang w:eastAsia="en-US"/>
    </w:rPr>
  </w:style>
  <w:style w:type="character" w:customStyle="1" w:styleId="TitleChar">
    <w:name w:val="Title Char"/>
    <w:basedOn w:val="DefaultParagraphFont"/>
    <w:link w:val="Title"/>
    <w:rsid w:val="00B95988"/>
    <w:rPr>
      <w:rFonts w:ascii="Times New Roman" w:eastAsia="Times New Roman" w:hAnsi="Times New Roman" w:cs="Times New Roman"/>
      <w:sz w:val="24"/>
      <w:szCs w:val="20"/>
    </w:rPr>
  </w:style>
  <w:style w:type="paragraph" w:styleId="ListParagraph">
    <w:name w:val="List Paragraph"/>
    <w:basedOn w:val="Normal"/>
    <w:uiPriority w:val="34"/>
    <w:qFormat/>
    <w:rsid w:val="00B95988"/>
    <w:pPr>
      <w:suppressAutoHyphens w:val="0"/>
      <w:ind w:left="720"/>
      <w:contextualSpacing/>
    </w:pPr>
    <w:rPr>
      <w:lang w:val="lt-LT" w:eastAsia="lt-LT"/>
    </w:rPr>
  </w:style>
  <w:style w:type="paragraph" w:customStyle="1" w:styleId="Default">
    <w:name w:val="Default"/>
    <w:rsid w:val="00B9598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CharChar1">
    <w:name w:val="Char Char1"/>
    <w:rsid w:val="00B95988"/>
    <w:rPr>
      <w:rFonts w:ascii="Times New Roman" w:hAnsi="Times New Roman" w:cs="Times New Roman" w:hint="default"/>
      <w:b/>
      <w:bCs/>
      <w:sz w:val="24"/>
      <w:szCs w:val="24"/>
      <w:lang w:val="en-GB" w:eastAsia="ar-SA" w:bidi="ar-SA"/>
    </w:rPr>
  </w:style>
  <w:style w:type="character" w:styleId="Strong">
    <w:name w:val="Strong"/>
    <w:basedOn w:val="DefaultParagraphFont"/>
    <w:uiPriority w:val="22"/>
    <w:qFormat/>
    <w:rsid w:val="00B95988"/>
    <w:rPr>
      <w:b/>
      <w:bCs/>
    </w:rPr>
  </w:style>
  <w:style w:type="paragraph" w:styleId="Header">
    <w:name w:val="header"/>
    <w:basedOn w:val="Normal"/>
    <w:link w:val="HeaderChar"/>
    <w:uiPriority w:val="99"/>
    <w:unhideWhenUsed/>
    <w:rsid w:val="003215AC"/>
    <w:pPr>
      <w:tabs>
        <w:tab w:val="center" w:pos="4819"/>
        <w:tab w:val="right" w:pos="9638"/>
      </w:tabs>
    </w:pPr>
  </w:style>
  <w:style w:type="character" w:customStyle="1" w:styleId="HeaderChar">
    <w:name w:val="Header Char"/>
    <w:basedOn w:val="DefaultParagraphFont"/>
    <w:link w:val="Header"/>
    <w:uiPriority w:val="99"/>
    <w:rsid w:val="003215AC"/>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3215AC"/>
    <w:pPr>
      <w:tabs>
        <w:tab w:val="center" w:pos="4819"/>
        <w:tab w:val="right" w:pos="9638"/>
      </w:tabs>
    </w:pPr>
  </w:style>
  <w:style w:type="character" w:customStyle="1" w:styleId="FooterChar">
    <w:name w:val="Footer Char"/>
    <w:basedOn w:val="DefaultParagraphFont"/>
    <w:link w:val="Footer"/>
    <w:uiPriority w:val="99"/>
    <w:rsid w:val="003215AC"/>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3215AC"/>
    <w:rPr>
      <w:rFonts w:ascii="Tahoma" w:hAnsi="Tahoma" w:cs="Tahoma"/>
      <w:sz w:val="16"/>
      <w:szCs w:val="16"/>
    </w:rPr>
  </w:style>
  <w:style w:type="character" w:customStyle="1" w:styleId="BalloonTextChar">
    <w:name w:val="Balloon Text Char"/>
    <w:basedOn w:val="DefaultParagraphFont"/>
    <w:link w:val="BalloonText"/>
    <w:uiPriority w:val="99"/>
    <w:semiHidden/>
    <w:rsid w:val="003215AC"/>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88"/>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5988"/>
    <w:pPr>
      <w:suppressAutoHyphens w:val="0"/>
      <w:jc w:val="center"/>
    </w:pPr>
    <w:rPr>
      <w:szCs w:val="20"/>
      <w:lang w:val="x-none" w:eastAsia="en-US"/>
    </w:rPr>
  </w:style>
  <w:style w:type="character" w:customStyle="1" w:styleId="TitleChar">
    <w:name w:val="Title Char"/>
    <w:basedOn w:val="DefaultParagraphFont"/>
    <w:link w:val="Title"/>
    <w:rsid w:val="00B95988"/>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B95988"/>
    <w:pPr>
      <w:suppressAutoHyphens w:val="0"/>
      <w:ind w:left="720"/>
      <w:contextualSpacing/>
    </w:pPr>
    <w:rPr>
      <w:lang w:val="lt-LT" w:eastAsia="lt-LT"/>
    </w:rPr>
  </w:style>
  <w:style w:type="paragraph" w:customStyle="1" w:styleId="Default">
    <w:name w:val="Default"/>
    <w:rsid w:val="00B9598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CharChar1">
    <w:name w:val="Char Char1"/>
    <w:rsid w:val="00B95988"/>
    <w:rPr>
      <w:rFonts w:ascii="Times New Roman" w:hAnsi="Times New Roman" w:cs="Times New Roman" w:hint="default"/>
      <w:b/>
      <w:bCs/>
      <w:sz w:val="24"/>
      <w:szCs w:val="24"/>
      <w:lang w:val="en-GB" w:eastAsia="ar-SA" w:bidi="ar-SA"/>
    </w:rPr>
  </w:style>
  <w:style w:type="character" w:styleId="Strong">
    <w:name w:val="Strong"/>
    <w:basedOn w:val="DefaultParagraphFont"/>
    <w:uiPriority w:val="22"/>
    <w:qFormat/>
    <w:rsid w:val="00B95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6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5EFD-6593-4E3B-B1A0-22EFE233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42990</Words>
  <Characters>24505</Characters>
  <Application>Microsoft Office Word</Application>
  <DocSecurity>0</DocSecurity>
  <Lines>204</Lines>
  <Paragraphs>134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Žieminykas</dc:creator>
  <cp:lastModifiedBy>Jonas Žieminykas</cp:lastModifiedBy>
  <cp:revision>15</cp:revision>
  <cp:lastPrinted>2018-10-09T09:40:00Z</cp:lastPrinted>
  <dcterms:created xsi:type="dcterms:W3CDTF">2018-09-26T09:51:00Z</dcterms:created>
  <dcterms:modified xsi:type="dcterms:W3CDTF">2018-10-09T09:45:00Z</dcterms:modified>
</cp:coreProperties>
</file>